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69B93" w14:textId="77777777" w:rsidR="004C3EAC" w:rsidRDefault="00CC1B3F">
      <w:pPr>
        <w:pStyle w:val="a5"/>
      </w:pPr>
      <w:r>
        <w:rPr>
          <w:rFonts w:hint="eastAsia"/>
          <w:lang w:val="ja-JP"/>
        </w:rPr>
        <w:t>最新情報</w:t>
      </w:r>
    </w:p>
    <w:p w14:paraId="4DFB2DD8" w14:textId="77777777" w:rsidR="004C3EAC" w:rsidRDefault="004C3EAC">
      <w:pPr>
        <w:pStyle w:val="a5"/>
      </w:pPr>
    </w:p>
    <w:p w14:paraId="6E1FF70D" w14:textId="77777777" w:rsidR="004C3EAC" w:rsidRDefault="004C3EAC">
      <w:pPr>
        <w:pStyle w:val="a5"/>
      </w:pPr>
    </w:p>
    <w:p w14:paraId="5B559652" w14:textId="77777777" w:rsidR="004C3EAC" w:rsidRDefault="00CC1B3F">
      <w:pPr>
        <w:pStyle w:val="a5"/>
      </w:pPr>
      <w:r>
        <w:rPr>
          <w:rFonts w:hint="eastAsia"/>
          <w:lang w:val="ja-JP"/>
        </w:rPr>
        <w:t>ニュース＆トピックス</w:t>
      </w:r>
    </w:p>
    <w:p w14:paraId="65B5EB10" w14:textId="0F07A77F" w:rsidR="00626484" w:rsidRDefault="00626484">
      <w:pPr>
        <w:pStyle w:val="a5"/>
        <w:rPr>
          <w:rFonts w:hint="eastAsia"/>
        </w:rPr>
      </w:pPr>
    </w:p>
    <w:p w14:paraId="33B16F15" w14:textId="77777777" w:rsidR="00626484" w:rsidRDefault="00626484">
      <w:pPr>
        <w:pStyle w:val="a5"/>
        <w:rPr>
          <w:rFonts w:hint="eastAsia"/>
        </w:rPr>
      </w:pPr>
    </w:p>
    <w:p w14:paraId="01B0C967" w14:textId="77777777" w:rsidR="004C3EAC" w:rsidRDefault="00CC1B3F">
      <w:pPr>
        <w:pStyle w:val="a5"/>
      </w:pPr>
      <w:r>
        <w:t>2022.6.09</w:t>
      </w:r>
    </w:p>
    <w:p w14:paraId="762B1981" w14:textId="77777777" w:rsidR="004C3EAC" w:rsidRDefault="00CC1B3F">
      <w:pPr>
        <w:pStyle w:val="a5"/>
      </w:pPr>
      <w:r>
        <w:rPr>
          <w:rFonts w:hint="eastAsia"/>
          <w:lang w:val="ja-JP"/>
        </w:rPr>
        <w:t>英文資料</w:t>
      </w:r>
    </w:p>
    <w:p w14:paraId="6E7E66B2" w14:textId="77777777" w:rsidR="004C3EAC" w:rsidRDefault="00CC1B3F">
      <w:pPr>
        <w:pStyle w:val="a5"/>
      </w:pPr>
      <w:r>
        <w:t>CONVOCATION NOTICE FOR THE 66TH ORDINARY GENERAL MEETING OF SHAREHOLDERS (206KB)</w:t>
      </w:r>
    </w:p>
    <w:p w14:paraId="02369CC0" w14:textId="77777777" w:rsidR="004C3EAC" w:rsidRDefault="004C3EAC">
      <w:pPr>
        <w:pStyle w:val="a5"/>
      </w:pPr>
    </w:p>
    <w:p w14:paraId="04281C63" w14:textId="77777777" w:rsidR="004C3EAC" w:rsidRDefault="00CC1B3F">
      <w:pPr>
        <w:pStyle w:val="a5"/>
      </w:pPr>
      <w:r>
        <w:t>2022.5.12</w:t>
      </w:r>
    </w:p>
    <w:p w14:paraId="11D5C302" w14:textId="77777777" w:rsidR="004C3EAC" w:rsidRDefault="00CC1B3F">
      <w:pPr>
        <w:pStyle w:val="a5"/>
      </w:pPr>
      <w:r>
        <w:rPr>
          <w:rFonts w:hint="eastAsia"/>
          <w:lang w:val="ja-JP"/>
        </w:rPr>
        <w:t>英文資料</w:t>
      </w:r>
    </w:p>
    <w:p w14:paraId="50A6E14F" w14:textId="77777777" w:rsidR="004C3EAC" w:rsidRDefault="00CC1B3F">
      <w:pPr>
        <w:pStyle w:val="a5"/>
      </w:pPr>
      <w:r>
        <w:rPr>
          <w:lang w:val="en-US"/>
        </w:rPr>
        <w:t xml:space="preserve">Summary of Consolidated Financial Results [Japanese GAAP] Fiscal year ended March 31, </w:t>
      </w:r>
      <w:r>
        <w:rPr>
          <w:lang w:val="en-US"/>
        </w:rPr>
        <w:t>2022 (153KB)</w:t>
      </w:r>
    </w:p>
    <w:p w14:paraId="2D1E6A21" w14:textId="77777777" w:rsidR="004C3EAC" w:rsidRDefault="004C3EAC">
      <w:pPr>
        <w:pStyle w:val="a5"/>
      </w:pPr>
    </w:p>
    <w:p w14:paraId="02DA4EA8" w14:textId="77777777" w:rsidR="004C3EAC" w:rsidRDefault="00CC1B3F">
      <w:pPr>
        <w:pStyle w:val="a5"/>
      </w:pPr>
      <w:r>
        <w:t>2022.3.18</w:t>
      </w:r>
    </w:p>
    <w:p w14:paraId="0C082E45" w14:textId="77777777" w:rsidR="004C3EAC" w:rsidRDefault="00CC1B3F">
      <w:pPr>
        <w:pStyle w:val="a5"/>
      </w:pPr>
      <w:r>
        <w:rPr>
          <w:rFonts w:hint="eastAsia"/>
          <w:lang w:val="ja-JP"/>
        </w:rPr>
        <w:t>お知らせ</w:t>
      </w:r>
    </w:p>
    <w:p w14:paraId="30E3B921" w14:textId="77777777" w:rsidR="004C3EAC" w:rsidRDefault="00CC1B3F">
      <w:pPr>
        <w:pStyle w:val="a5"/>
      </w:pPr>
      <w:r>
        <w:rPr>
          <w:rFonts w:ascii="Arial Unicode MS" w:hAnsi="Arial Unicode MS"/>
        </w:rPr>
        <w:t>2022</w:t>
      </w:r>
      <w:r>
        <w:rPr>
          <w:rFonts w:hint="eastAsia"/>
          <w:lang w:val="ja-JP"/>
        </w:rPr>
        <w:t>年</w:t>
      </w:r>
      <w:r>
        <w:rPr>
          <w:rFonts w:ascii="Arial Unicode MS" w:hAnsi="Arial Unicode MS"/>
        </w:rPr>
        <w:t>3</w:t>
      </w:r>
      <w:r>
        <w:rPr>
          <w:rFonts w:hint="eastAsia"/>
          <w:lang w:val="ja-JP"/>
        </w:rPr>
        <w:t>月</w:t>
      </w:r>
      <w:r>
        <w:rPr>
          <w:rFonts w:ascii="Arial Unicode MS" w:hAnsi="Arial Unicode MS"/>
        </w:rPr>
        <w:t>17</w:t>
      </w:r>
      <w:r>
        <w:rPr>
          <w:rFonts w:hint="eastAsia"/>
          <w:lang w:val="ja-JP"/>
        </w:rPr>
        <w:t>日～</w:t>
      </w:r>
      <w:r>
        <w:rPr>
          <w:rFonts w:ascii="Arial Unicode MS" w:hAnsi="Arial Unicode MS"/>
        </w:rPr>
        <w:t>18</w:t>
      </w:r>
      <w:r>
        <w:rPr>
          <w:rFonts w:hint="eastAsia"/>
          <w:lang w:val="ja-JP"/>
        </w:rPr>
        <w:t>日、日経ビジネス（電子版）に当社記事が掲載されました。</w:t>
      </w:r>
    </w:p>
    <w:p w14:paraId="2B41E9F7" w14:textId="77777777" w:rsidR="004C3EAC" w:rsidRDefault="004C3EAC">
      <w:pPr>
        <w:pStyle w:val="a5"/>
      </w:pPr>
    </w:p>
    <w:p w14:paraId="1AB98229" w14:textId="77777777" w:rsidR="004C3EAC" w:rsidRDefault="00CC1B3F">
      <w:pPr>
        <w:pStyle w:val="a5"/>
      </w:pPr>
      <w:r>
        <w:t>2022.3.02</w:t>
      </w:r>
    </w:p>
    <w:p w14:paraId="59C31D6C" w14:textId="77777777" w:rsidR="004C3EAC" w:rsidRDefault="00CC1B3F">
      <w:pPr>
        <w:pStyle w:val="a5"/>
      </w:pPr>
      <w:r>
        <w:rPr>
          <w:rFonts w:ascii="Arial Unicode MS" w:hAnsi="Arial Unicode MS"/>
        </w:rPr>
        <w:t>PR</w:t>
      </w:r>
      <w:r>
        <w:rPr>
          <w:rFonts w:hint="eastAsia"/>
          <w:lang w:val="ja-JP"/>
        </w:rPr>
        <w:t>その他</w:t>
      </w:r>
    </w:p>
    <w:p w14:paraId="2D4C951C" w14:textId="77777777" w:rsidR="004C3EAC" w:rsidRDefault="00CC1B3F">
      <w:pPr>
        <w:pStyle w:val="a5"/>
      </w:pPr>
      <w:r>
        <w:rPr>
          <w:rFonts w:hint="eastAsia"/>
          <w:lang w:val="ja-JP"/>
        </w:rPr>
        <w:t>マツオカコーポレーション製造の高品質アイソレーションガウン、好評発売中！！</w:t>
      </w:r>
      <w:r>
        <w:rPr>
          <w:rFonts w:hint="eastAsia"/>
          <w:lang w:val="ja-JP"/>
        </w:rPr>
        <w:t xml:space="preserve"> </w:t>
      </w:r>
      <w:r>
        <w:rPr>
          <w:rFonts w:ascii="Arial Unicode MS" w:hAnsi="Arial Unicode MS"/>
        </w:rPr>
        <w:t>(464KB)</w:t>
      </w:r>
    </w:p>
    <w:p w14:paraId="6E011F4C" w14:textId="77777777" w:rsidR="004C3EAC" w:rsidRDefault="004C3EAC">
      <w:pPr>
        <w:pStyle w:val="a5"/>
      </w:pPr>
    </w:p>
    <w:p w14:paraId="3C1A956E" w14:textId="77777777" w:rsidR="004C3EAC" w:rsidRDefault="00CC1B3F">
      <w:pPr>
        <w:pStyle w:val="a5"/>
      </w:pPr>
      <w:r>
        <w:t>2022.2.09</w:t>
      </w:r>
    </w:p>
    <w:p w14:paraId="62E36950" w14:textId="77777777" w:rsidR="004C3EAC" w:rsidRDefault="00CC1B3F">
      <w:pPr>
        <w:pStyle w:val="a5"/>
      </w:pPr>
      <w:r>
        <w:rPr>
          <w:rFonts w:hint="eastAsia"/>
          <w:lang w:val="ja-JP"/>
        </w:rPr>
        <w:t>英文資料</w:t>
      </w:r>
    </w:p>
    <w:p w14:paraId="494BFF6C" w14:textId="77777777" w:rsidR="004C3EAC" w:rsidRDefault="00CC1B3F">
      <w:pPr>
        <w:pStyle w:val="a5"/>
      </w:pPr>
      <w:r>
        <w:rPr>
          <w:lang w:val="en-US"/>
        </w:rPr>
        <w:t>Summary of Consolidated Financial Results [Japanese GAAP] 3Q, Fiscal year ended March 31, 2022 (141KB)</w:t>
      </w:r>
    </w:p>
    <w:p w14:paraId="0392B884" w14:textId="77777777" w:rsidR="004C3EAC" w:rsidRDefault="004C3EAC">
      <w:pPr>
        <w:pStyle w:val="a5"/>
      </w:pPr>
    </w:p>
    <w:p w14:paraId="2EBD511C" w14:textId="77777777" w:rsidR="004C3EAC" w:rsidRDefault="00CC1B3F">
      <w:pPr>
        <w:pStyle w:val="a5"/>
      </w:pPr>
      <w:r>
        <w:t>202</w:t>
      </w:r>
      <w:r>
        <w:t>2.1.20</w:t>
      </w:r>
    </w:p>
    <w:p w14:paraId="2FDD58A5" w14:textId="77777777" w:rsidR="004C3EAC" w:rsidRDefault="00CC1B3F">
      <w:pPr>
        <w:pStyle w:val="a5"/>
      </w:pPr>
      <w:r>
        <w:rPr>
          <w:rFonts w:hint="eastAsia"/>
          <w:lang w:val="ja-JP"/>
        </w:rPr>
        <w:t>お知らせ</w:t>
      </w:r>
    </w:p>
    <w:p w14:paraId="599E71A1" w14:textId="77777777" w:rsidR="004C3EAC" w:rsidRDefault="00CC1B3F">
      <w:pPr>
        <w:pStyle w:val="a5"/>
      </w:pPr>
      <w:r>
        <w:rPr>
          <w:rFonts w:ascii="Arial Unicode MS" w:hAnsi="Arial Unicode MS"/>
        </w:rPr>
        <w:t>NHK</w:t>
      </w:r>
      <w:r>
        <w:rPr>
          <w:rFonts w:hint="eastAsia"/>
          <w:lang w:val="ja-JP"/>
        </w:rPr>
        <w:t>ニュースサイト「</w:t>
      </w:r>
      <w:r>
        <w:rPr>
          <w:rFonts w:ascii="Arial Unicode MS" w:hAnsi="Arial Unicode MS"/>
        </w:rPr>
        <w:t>NHK NEWS WEB</w:t>
      </w:r>
      <w:r>
        <w:rPr>
          <w:rFonts w:hint="eastAsia"/>
          <w:lang w:val="ja-JP"/>
        </w:rPr>
        <w:t>」に当社が掲載されました。</w:t>
      </w:r>
    </w:p>
    <w:p w14:paraId="2E7A1677" w14:textId="77777777" w:rsidR="004C3EAC" w:rsidRDefault="004C3EAC">
      <w:pPr>
        <w:pStyle w:val="a5"/>
      </w:pPr>
    </w:p>
    <w:p w14:paraId="1CBC9911" w14:textId="77777777" w:rsidR="004C3EAC" w:rsidRDefault="00CC1B3F">
      <w:pPr>
        <w:pStyle w:val="a5"/>
      </w:pPr>
      <w:r>
        <w:t>2022.1.07</w:t>
      </w:r>
    </w:p>
    <w:p w14:paraId="0A48DFBF" w14:textId="77777777" w:rsidR="004C3EAC" w:rsidRDefault="00CC1B3F">
      <w:pPr>
        <w:pStyle w:val="a5"/>
      </w:pPr>
      <w:r>
        <w:rPr>
          <w:rFonts w:hint="eastAsia"/>
          <w:lang w:val="ja-JP"/>
        </w:rPr>
        <w:t>お知らせ</w:t>
      </w:r>
    </w:p>
    <w:p w14:paraId="28BC4934" w14:textId="77777777" w:rsidR="004C3EAC" w:rsidRDefault="00CC1B3F">
      <w:pPr>
        <w:pStyle w:val="a5"/>
      </w:pPr>
      <w:r>
        <w:rPr>
          <w:rFonts w:ascii="Arial Unicode MS" w:hAnsi="Arial Unicode MS"/>
        </w:rPr>
        <w:t>2022</w:t>
      </w:r>
      <w:r>
        <w:rPr>
          <w:rFonts w:hint="eastAsia"/>
          <w:lang w:val="ja-JP"/>
        </w:rPr>
        <w:t>年</w:t>
      </w:r>
      <w:r>
        <w:rPr>
          <w:rFonts w:ascii="Arial Unicode MS" w:hAnsi="Arial Unicode MS"/>
        </w:rPr>
        <w:t>1</w:t>
      </w:r>
      <w:r>
        <w:rPr>
          <w:rFonts w:hint="eastAsia"/>
          <w:lang w:val="ja-JP"/>
        </w:rPr>
        <w:t>月</w:t>
      </w:r>
      <w:r>
        <w:rPr>
          <w:rFonts w:ascii="Arial Unicode MS" w:hAnsi="Arial Unicode MS"/>
        </w:rPr>
        <w:t>6</w:t>
      </w:r>
      <w:r>
        <w:rPr>
          <w:rFonts w:hint="eastAsia"/>
          <w:lang w:val="ja-JP"/>
        </w:rPr>
        <w:t>日に</w:t>
      </w:r>
      <w:r>
        <w:rPr>
          <w:rFonts w:ascii="Arial Unicode MS" w:hAnsi="Arial Unicode MS"/>
        </w:rPr>
        <w:t>NHK</w:t>
      </w:r>
      <w:r>
        <w:rPr>
          <w:rFonts w:hint="eastAsia"/>
          <w:lang w:val="ja-JP"/>
        </w:rPr>
        <w:t>総合「ニュースウオッチ</w:t>
      </w:r>
      <w:r>
        <w:rPr>
          <w:rFonts w:ascii="Arial Unicode MS" w:hAnsi="Arial Unicode MS"/>
        </w:rPr>
        <w:t>9</w:t>
      </w:r>
      <w:r>
        <w:rPr>
          <w:rFonts w:hint="eastAsia"/>
          <w:lang w:val="ja-JP"/>
        </w:rPr>
        <w:t>」の『暮らしどうなる</w:t>
      </w:r>
      <w:r>
        <w:rPr>
          <w:rFonts w:hint="eastAsia"/>
          <w:lang w:val="ja-JP"/>
        </w:rPr>
        <w:t xml:space="preserve"> </w:t>
      </w:r>
      <w:r>
        <w:rPr>
          <w:rFonts w:hint="eastAsia"/>
          <w:lang w:val="ja-JP"/>
        </w:rPr>
        <w:t>東アジア経済連携協定』にて、当社が放送されました。</w:t>
      </w:r>
    </w:p>
    <w:p w14:paraId="5A5106D0" w14:textId="1264281D" w:rsidR="004C3EAC" w:rsidRDefault="004C3EAC">
      <w:pPr>
        <w:pStyle w:val="a5"/>
      </w:pPr>
    </w:p>
    <w:p w14:paraId="27639FC7" w14:textId="77777777" w:rsidR="00626484" w:rsidRDefault="00626484">
      <w:pPr>
        <w:pStyle w:val="a5"/>
        <w:rPr>
          <w:rFonts w:hint="eastAsia"/>
        </w:rPr>
      </w:pPr>
    </w:p>
    <w:p w14:paraId="717F38DE" w14:textId="77777777" w:rsidR="004C3EAC" w:rsidRDefault="00CC1B3F">
      <w:pPr>
        <w:pStyle w:val="a5"/>
      </w:pPr>
      <w:r>
        <w:rPr>
          <w:lang w:val="en-US"/>
        </w:rPr>
        <w:t>2021</w:t>
      </w:r>
    </w:p>
    <w:p w14:paraId="38B59EA6" w14:textId="77777777" w:rsidR="004C3EAC" w:rsidRDefault="004C3EAC">
      <w:pPr>
        <w:pStyle w:val="a5"/>
      </w:pPr>
    </w:p>
    <w:p w14:paraId="2A9425D7" w14:textId="77777777" w:rsidR="004C3EAC" w:rsidRDefault="00CC1B3F">
      <w:pPr>
        <w:pStyle w:val="a5"/>
      </w:pPr>
      <w:r>
        <w:t>2021.12.23</w:t>
      </w:r>
    </w:p>
    <w:p w14:paraId="107C734A" w14:textId="77777777" w:rsidR="004C3EAC" w:rsidRDefault="00CC1B3F">
      <w:pPr>
        <w:pStyle w:val="a5"/>
      </w:pPr>
      <w:r>
        <w:rPr>
          <w:rFonts w:hint="eastAsia"/>
          <w:lang w:val="ja-JP"/>
        </w:rPr>
        <w:t>お知らせ</w:t>
      </w:r>
    </w:p>
    <w:p w14:paraId="115F8A9E" w14:textId="77777777" w:rsidR="004C3EAC" w:rsidRDefault="00CC1B3F">
      <w:pPr>
        <w:pStyle w:val="a5"/>
      </w:pPr>
      <w:r>
        <w:rPr>
          <w:rFonts w:hint="eastAsia"/>
          <w:lang w:val="ja-JP"/>
        </w:rPr>
        <w:t>当社取締役会の実効性評価結果の概要について</w:t>
      </w:r>
      <w:r>
        <w:rPr>
          <w:rFonts w:hint="eastAsia"/>
          <w:lang w:val="ja-JP"/>
        </w:rPr>
        <w:t xml:space="preserve"> </w:t>
      </w:r>
      <w:r>
        <w:rPr>
          <w:rFonts w:ascii="Arial Unicode MS" w:hAnsi="Arial Unicode MS"/>
        </w:rPr>
        <w:t>(551KB)</w:t>
      </w:r>
    </w:p>
    <w:p w14:paraId="195593BC" w14:textId="77777777" w:rsidR="004C3EAC" w:rsidRDefault="004C3EAC">
      <w:pPr>
        <w:pStyle w:val="a5"/>
      </w:pPr>
    </w:p>
    <w:p w14:paraId="03115FF4" w14:textId="77777777" w:rsidR="004C3EAC" w:rsidRDefault="00CC1B3F">
      <w:pPr>
        <w:pStyle w:val="a5"/>
      </w:pPr>
      <w:r>
        <w:t>2021.12.23</w:t>
      </w:r>
    </w:p>
    <w:p w14:paraId="4C9AC026" w14:textId="77777777" w:rsidR="004C3EAC" w:rsidRDefault="00CC1B3F">
      <w:pPr>
        <w:pStyle w:val="a5"/>
      </w:pPr>
      <w:r>
        <w:rPr>
          <w:rFonts w:hint="eastAsia"/>
          <w:lang w:val="ja-JP"/>
        </w:rPr>
        <w:t>お知らせ</w:t>
      </w:r>
    </w:p>
    <w:p w14:paraId="67CA4799" w14:textId="77777777" w:rsidR="004C3EAC" w:rsidRDefault="00CC1B3F">
      <w:pPr>
        <w:pStyle w:val="a5"/>
      </w:pPr>
      <w:r>
        <w:rPr>
          <w:rFonts w:hint="eastAsia"/>
          <w:lang w:val="ja-JP"/>
        </w:rPr>
        <w:t>コーポレート・ガバナンスに関する報告書</w:t>
      </w:r>
      <w:r>
        <w:rPr>
          <w:rFonts w:hint="eastAsia"/>
          <w:lang w:val="ja-JP"/>
        </w:rPr>
        <w:t xml:space="preserve"> </w:t>
      </w:r>
      <w:r>
        <w:rPr>
          <w:rFonts w:ascii="Arial Unicode MS" w:hAnsi="Arial Unicode MS"/>
        </w:rPr>
        <w:t>2021/12/23 (155KB)</w:t>
      </w:r>
    </w:p>
    <w:p w14:paraId="5629A899" w14:textId="77777777" w:rsidR="004C3EAC" w:rsidRDefault="004C3EAC">
      <w:pPr>
        <w:pStyle w:val="a5"/>
      </w:pPr>
    </w:p>
    <w:p w14:paraId="1735E4A1" w14:textId="77777777" w:rsidR="004C3EAC" w:rsidRDefault="00CC1B3F">
      <w:pPr>
        <w:pStyle w:val="a5"/>
      </w:pPr>
      <w:r>
        <w:t>2021.12.03</w:t>
      </w:r>
    </w:p>
    <w:p w14:paraId="0990AF50" w14:textId="77777777" w:rsidR="004C3EAC" w:rsidRDefault="00CC1B3F">
      <w:pPr>
        <w:pStyle w:val="a5"/>
      </w:pPr>
      <w:r>
        <w:rPr>
          <w:rFonts w:hint="eastAsia"/>
          <w:lang w:val="ja-JP"/>
        </w:rPr>
        <w:t>お知らせ</w:t>
      </w:r>
    </w:p>
    <w:p w14:paraId="0EA233BB" w14:textId="77777777" w:rsidR="004C3EAC" w:rsidRDefault="00CC1B3F">
      <w:pPr>
        <w:pStyle w:val="a5"/>
      </w:pPr>
      <w:r>
        <w:rPr>
          <w:rFonts w:ascii="Arial Unicode MS" w:hAnsi="Arial Unicode MS"/>
        </w:rPr>
        <w:t>2022</w:t>
      </w:r>
      <w:r>
        <w:rPr>
          <w:rFonts w:hint="eastAsia"/>
          <w:lang w:val="ja-JP"/>
        </w:rPr>
        <w:t>年</w:t>
      </w:r>
      <w:r>
        <w:rPr>
          <w:rFonts w:ascii="Arial Unicode MS" w:hAnsi="Arial Unicode MS"/>
        </w:rPr>
        <w:t>3</w:t>
      </w:r>
      <w:r>
        <w:rPr>
          <w:rFonts w:hint="eastAsia"/>
          <w:lang w:val="ja-JP"/>
        </w:rPr>
        <w:t>月期第</w:t>
      </w:r>
      <w:r>
        <w:rPr>
          <w:rFonts w:ascii="Arial Unicode MS" w:hAnsi="Arial Unicode MS"/>
        </w:rPr>
        <w:t>2</w:t>
      </w:r>
      <w:r>
        <w:rPr>
          <w:rFonts w:hint="eastAsia"/>
          <w:lang w:val="ja-JP"/>
        </w:rPr>
        <w:t>四半期決算より、機関投資家向け説明動画を当ホームページ（</w:t>
      </w:r>
      <w:r>
        <w:rPr>
          <w:rFonts w:ascii="Arial Unicode MS" w:hAnsi="Arial Unicode MS"/>
        </w:rPr>
        <w:t>IR</w:t>
      </w:r>
      <w:r>
        <w:rPr>
          <w:rFonts w:hint="eastAsia"/>
          <w:lang w:val="ja-JP"/>
        </w:rPr>
        <w:t>情報）にてご覧いただけるようになりました。</w:t>
      </w:r>
    </w:p>
    <w:p w14:paraId="7FA75217" w14:textId="77777777" w:rsidR="004C3EAC" w:rsidRDefault="004C3EAC">
      <w:pPr>
        <w:pStyle w:val="a5"/>
      </w:pPr>
    </w:p>
    <w:p w14:paraId="51052F4B" w14:textId="77777777" w:rsidR="004C3EAC" w:rsidRDefault="00CC1B3F">
      <w:pPr>
        <w:pStyle w:val="a5"/>
      </w:pPr>
      <w:r>
        <w:t>2021.11.29</w:t>
      </w:r>
    </w:p>
    <w:p w14:paraId="4EF442A9" w14:textId="77777777" w:rsidR="004C3EAC" w:rsidRDefault="00CC1B3F">
      <w:pPr>
        <w:pStyle w:val="a5"/>
      </w:pPr>
      <w:r>
        <w:rPr>
          <w:rFonts w:hint="eastAsia"/>
          <w:lang w:val="ja-JP"/>
        </w:rPr>
        <w:t>英文資料</w:t>
      </w:r>
    </w:p>
    <w:p w14:paraId="0BAE3540" w14:textId="77777777" w:rsidR="004C3EAC" w:rsidRDefault="00CC1B3F">
      <w:pPr>
        <w:pStyle w:val="a5"/>
      </w:pPr>
      <w:r>
        <w:rPr>
          <w:lang w:val="en-US"/>
        </w:rPr>
        <w:t>Performance Briefing(2Q of Fiscal Year March 31, 2022) (1.5MB)</w:t>
      </w:r>
    </w:p>
    <w:p w14:paraId="353D8249" w14:textId="77777777" w:rsidR="004C3EAC" w:rsidRDefault="004C3EAC">
      <w:pPr>
        <w:pStyle w:val="a5"/>
      </w:pPr>
    </w:p>
    <w:p w14:paraId="13BC008A" w14:textId="77777777" w:rsidR="004C3EAC" w:rsidRDefault="00CC1B3F">
      <w:pPr>
        <w:pStyle w:val="a5"/>
      </w:pPr>
      <w:r>
        <w:t>2021.11.12</w:t>
      </w:r>
    </w:p>
    <w:p w14:paraId="2E6D75B1" w14:textId="77777777" w:rsidR="004C3EAC" w:rsidRDefault="00CC1B3F">
      <w:pPr>
        <w:pStyle w:val="a5"/>
      </w:pPr>
      <w:r>
        <w:rPr>
          <w:rFonts w:hint="eastAsia"/>
          <w:lang w:val="ja-JP"/>
        </w:rPr>
        <w:t>英文資料</w:t>
      </w:r>
    </w:p>
    <w:p w14:paraId="3848CCAF" w14:textId="77777777" w:rsidR="004C3EAC" w:rsidRDefault="00CC1B3F">
      <w:pPr>
        <w:pStyle w:val="a5"/>
      </w:pPr>
      <w:r>
        <w:rPr>
          <w:lang w:val="en-US"/>
        </w:rPr>
        <w:t>Summary of Consolidated Financial Results [Japanese GAAP] 2Q, Fiscal year ended M</w:t>
      </w:r>
      <w:r>
        <w:rPr>
          <w:lang w:val="en-US"/>
        </w:rPr>
        <w:t>arch 31, 2022 (143KB)</w:t>
      </w:r>
    </w:p>
    <w:p w14:paraId="5BE1370E" w14:textId="77777777" w:rsidR="004C3EAC" w:rsidRDefault="004C3EAC">
      <w:pPr>
        <w:pStyle w:val="a5"/>
      </w:pPr>
    </w:p>
    <w:p w14:paraId="6A09F9FC" w14:textId="77777777" w:rsidR="004C3EAC" w:rsidRDefault="00CC1B3F">
      <w:pPr>
        <w:pStyle w:val="a5"/>
      </w:pPr>
      <w:r>
        <w:t>2021.10.20</w:t>
      </w:r>
    </w:p>
    <w:p w14:paraId="1BC839F3" w14:textId="77777777" w:rsidR="004C3EAC" w:rsidRDefault="00CC1B3F">
      <w:pPr>
        <w:pStyle w:val="a5"/>
      </w:pPr>
      <w:r>
        <w:rPr>
          <w:rFonts w:ascii="Arial Unicode MS" w:hAnsi="Arial Unicode MS"/>
        </w:rPr>
        <w:t>PR</w:t>
      </w:r>
      <w:r>
        <w:rPr>
          <w:rFonts w:hint="eastAsia"/>
          <w:lang w:val="ja-JP"/>
        </w:rPr>
        <w:t>その他</w:t>
      </w:r>
    </w:p>
    <w:p w14:paraId="6B63ED5A" w14:textId="77777777" w:rsidR="004C3EAC" w:rsidRDefault="00CC1B3F">
      <w:pPr>
        <w:pStyle w:val="a5"/>
      </w:pPr>
      <w:r>
        <w:rPr>
          <w:rFonts w:hint="eastAsia"/>
          <w:lang w:val="ja-JP"/>
        </w:rPr>
        <w:t>第１回感染対策ＥＸＰＯに出展いたしました</w:t>
      </w:r>
      <w:r>
        <w:rPr>
          <w:rFonts w:hint="eastAsia"/>
          <w:lang w:val="ja-JP"/>
        </w:rPr>
        <w:t xml:space="preserve"> </w:t>
      </w:r>
      <w:r>
        <w:rPr>
          <w:rFonts w:ascii="Arial Unicode MS" w:hAnsi="Arial Unicode MS"/>
        </w:rPr>
        <w:t>(164KB)</w:t>
      </w:r>
    </w:p>
    <w:p w14:paraId="739579DF" w14:textId="77777777" w:rsidR="004C3EAC" w:rsidRDefault="004C3EAC">
      <w:pPr>
        <w:pStyle w:val="a5"/>
      </w:pPr>
    </w:p>
    <w:p w14:paraId="48715AAB" w14:textId="77777777" w:rsidR="004C3EAC" w:rsidRDefault="00CC1B3F">
      <w:pPr>
        <w:pStyle w:val="a5"/>
      </w:pPr>
      <w:r>
        <w:t>2021.10.06</w:t>
      </w:r>
    </w:p>
    <w:p w14:paraId="3FB0394C" w14:textId="77777777" w:rsidR="004C3EAC" w:rsidRDefault="00CC1B3F">
      <w:pPr>
        <w:pStyle w:val="a5"/>
      </w:pPr>
      <w:r>
        <w:rPr>
          <w:rFonts w:hint="eastAsia"/>
          <w:lang w:val="ja-JP"/>
        </w:rPr>
        <w:t>お知らせ</w:t>
      </w:r>
    </w:p>
    <w:p w14:paraId="6692F704" w14:textId="77777777" w:rsidR="004C3EAC" w:rsidRDefault="00CC1B3F">
      <w:pPr>
        <w:pStyle w:val="a5"/>
      </w:pPr>
      <w:r>
        <w:rPr>
          <w:rFonts w:hint="eastAsia"/>
          <w:lang w:val="ja-JP"/>
        </w:rPr>
        <w:t>第１回感染対策ＥＸＰＯ出展のお知らせ</w:t>
      </w:r>
      <w:r>
        <w:rPr>
          <w:rFonts w:hint="eastAsia"/>
          <w:lang w:val="ja-JP"/>
        </w:rPr>
        <w:t xml:space="preserve"> </w:t>
      </w:r>
      <w:r>
        <w:rPr>
          <w:rFonts w:ascii="Arial Unicode MS" w:hAnsi="Arial Unicode MS"/>
        </w:rPr>
        <w:t>(72KB)</w:t>
      </w:r>
    </w:p>
    <w:p w14:paraId="2F1B4F90" w14:textId="77777777" w:rsidR="004C3EAC" w:rsidRDefault="004C3EAC">
      <w:pPr>
        <w:pStyle w:val="a5"/>
      </w:pPr>
    </w:p>
    <w:p w14:paraId="45C80B7F" w14:textId="77777777" w:rsidR="004C3EAC" w:rsidRDefault="00CC1B3F">
      <w:pPr>
        <w:pStyle w:val="a5"/>
      </w:pPr>
      <w:r>
        <w:t>2021.9.17</w:t>
      </w:r>
    </w:p>
    <w:p w14:paraId="266DEC38" w14:textId="77777777" w:rsidR="004C3EAC" w:rsidRDefault="00CC1B3F">
      <w:pPr>
        <w:pStyle w:val="a5"/>
      </w:pPr>
      <w:r>
        <w:rPr>
          <w:rFonts w:hint="eastAsia"/>
          <w:lang w:val="ja-JP"/>
        </w:rPr>
        <w:t>お知らせ</w:t>
      </w:r>
    </w:p>
    <w:p w14:paraId="620BD517" w14:textId="77777777" w:rsidR="004C3EAC" w:rsidRDefault="00CC1B3F">
      <w:pPr>
        <w:pStyle w:val="a5"/>
      </w:pPr>
      <w:r>
        <w:rPr>
          <w:rFonts w:hint="eastAsia"/>
          <w:lang w:val="ja-JP"/>
        </w:rPr>
        <w:t>ベトナムでの当社工場の稼働状況について</w:t>
      </w:r>
      <w:r>
        <w:rPr>
          <w:rFonts w:hint="eastAsia"/>
          <w:lang w:val="ja-JP"/>
        </w:rPr>
        <w:t xml:space="preserve"> </w:t>
      </w:r>
      <w:r>
        <w:rPr>
          <w:rFonts w:ascii="Arial Unicode MS" w:hAnsi="Arial Unicode MS"/>
        </w:rPr>
        <w:t>(48KB)</w:t>
      </w:r>
    </w:p>
    <w:p w14:paraId="7AFACEC2" w14:textId="77777777" w:rsidR="004C3EAC" w:rsidRDefault="004C3EAC">
      <w:pPr>
        <w:pStyle w:val="a5"/>
      </w:pPr>
    </w:p>
    <w:p w14:paraId="02DAEEE7" w14:textId="77777777" w:rsidR="004C3EAC" w:rsidRDefault="00CC1B3F">
      <w:pPr>
        <w:pStyle w:val="a5"/>
      </w:pPr>
      <w:r>
        <w:t>2021.8.12</w:t>
      </w:r>
    </w:p>
    <w:p w14:paraId="240BC24D" w14:textId="77777777" w:rsidR="004C3EAC" w:rsidRDefault="00CC1B3F">
      <w:pPr>
        <w:pStyle w:val="a5"/>
      </w:pPr>
      <w:r>
        <w:rPr>
          <w:rFonts w:hint="eastAsia"/>
          <w:lang w:val="ja-JP"/>
        </w:rPr>
        <w:t>英文資料</w:t>
      </w:r>
    </w:p>
    <w:p w14:paraId="7229C828" w14:textId="77777777" w:rsidR="004C3EAC" w:rsidRDefault="00CC1B3F">
      <w:pPr>
        <w:pStyle w:val="a5"/>
      </w:pPr>
      <w:r>
        <w:rPr>
          <w:lang w:val="en-US"/>
        </w:rPr>
        <w:t xml:space="preserve">Summary of Consolidated Financial Results [Japanese GAAP] 1Q, Fiscal year ended </w:t>
      </w:r>
      <w:r>
        <w:rPr>
          <w:lang w:val="en-US"/>
        </w:rPr>
        <w:t>March 31, 2022 (131KB)</w:t>
      </w:r>
    </w:p>
    <w:p w14:paraId="47F0A29D" w14:textId="77777777" w:rsidR="004C3EAC" w:rsidRDefault="004C3EAC">
      <w:pPr>
        <w:pStyle w:val="a5"/>
      </w:pPr>
    </w:p>
    <w:p w14:paraId="759B3314" w14:textId="77777777" w:rsidR="004C3EAC" w:rsidRDefault="00CC1B3F">
      <w:pPr>
        <w:pStyle w:val="a5"/>
      </w:pPr>
      <w:r>
        <w:t>2021.8.12</w:t>
      </w:r>
    </w:p>
    <w:p w14:paraId="5E03827F" w14:textId="77777777" w:rsidR="004C3EAC" w:rsidRDefault="00CC1B3F">
      <w:pPr>
        <w:pStyle w:val="a5"/>
      </w:pPr>
      <w:r>
        <w:rPr>
          <w:rFonts w:ascii="Arial Unicode MS" w:hAnsi="Arial Unicode MS"/>
        </w:rPr>
        <w:t>PR</w:t>
      </w:r>
      <w:r>
        <w:rPr>
          <w:rFonts w:hint="eastAsia"/>
          <w:lang w:val="ja-JP"/>
        </w:rPr>
        <w:t>その他</w:t>
      </w:r>
    </w:p>
    <w:p w14:paraId="47B22245" w14:textId="77777777" w:rsidR="004C3EAC" w:rsidRDefault="00CC1B3F">
      <w:pPr>
        <w:pStyle w:val="a5"/>
      </w:pPr>
      <w:r>
        <w:rPr>
          <w:rFonts w:hint="eastAsia"/>
          <w:lang w:val="ja-JP"/>
        </w:rPr>
        <w:t>中期経営計画「ビジョン</w:t>
      </w:r>
      <w:r>
        <w:rPr>
          <w:rFonts w:ascii="Arial Unicode MS" w:hAnsi="Arial Unicode MS"/>
        </w:rPr>
        <w:t>2025</w:t>
      </w:r>
      <w:r>
        <w:rPr>
          <w:rFonts w:hint="eastAsia"/>
          <w:lang w:val="ja-JP"/>
        </w:rPr>
        <w:t>」に基づく生産拠点の拡張計画について</w:t>
      </w:r>
      <w:r>
        <w:rPr>
          <w:rFonts w:hint="eastAsia"/>
          <w:lang w:val="ja-JP"/>
        </w:rPr>
        <w:t xml:space="preserve"> </w:t>
      </w:r>
      <w:r>
        <w:rPr>
          <w:rFonts w:ascii="Arial Unicode MS" w:hAnsi="Arial Unicode MS"/>
        </w:rPr>
        <w:t>(172KB)</w:t>
      </w:r>
    </w:p>
    <w:p w14:paraId="17D98CA2" w14:textId="77777777" w:rsidR="004C3EAC" w:rsidRDefault="004C3EAC">
      <w:pPr>
        <w:pStyle w:val="a5"/>
      </w:pPr>
    </w:p>
    <w:p w14:paraId="0FF4D4FB" w14:textId="77777777" w:rsidR="004C3EAC" w:rsidRDefault="00CC1B3F">
      <w:pPr>
        <w:pStyle w:val="a5"/>
      </w:pPr>
      <w:r>
        <w:t>2021.6.25</w:t>
      </w:r>
    </w:p>
    <w:p w14:paraId="3E9B6884" w14:textId="77777777" w:rsidR="004C3EAC" w:rsidRDefault="00CC1B3F">
      <w:pPr>
        <w:pStyle w:val="a5"/>
      </w:pPr>
      <w:r>
        <w:rPr>
          <w:rFonts w:hint="eastAsia"/>
          <w:lang w:val="ja-JP"/>
        </w:rPr>
        <w:t>お知らせ</w:t>
      </w:r>
    </w:p>
    <w:p w14:paraId="6B0566CB" w14:textId="77777777" w:rsidR="004C3EAC" w:rsidRDefault="00CC1B3F">
      <w:pPr>
        <w:pStyle w:val="a5"/>
      </w:pPr>
      <w:r>
        <w:rPr>
          <w:rFonts w:hint="eastAsia"/>
          <w:lang w:val="ja-JP"/>
        </w:rPr>
        <w:t>コーポレート・ガバナンスに関する報告書</w:t>
      </w:r>
      <w:r>
        <w:rPr>
          <w:rFonts w:hint="eastAsia"/>
          <w:lang w:val="ja-JP"/>
        </w:rPr>
        <w:t xml:space="preserve"> </w:t>
      </w:r>
      <w:r>
        <w:rPr>
          <w:rFonts w:ascii="Arial Unicode MS" w:hAnsi="Arial Unicode MS"/>
        </w:rPr>
        <w:t>2021/06/25 (131KB)</w:t>
      </w:r>
    </w:p>
    <w:p w14:paraId="49456797" w14:textId="77777777" w:rsidR="004C3EAC" w:rsidRDefault="004C3EAC">
      <w:pPr>
        <w:pStyle w:val="a5"/>
      </w:pPr>
    </w:p>
    <w:p w14:paraId="06A3F0CA" w14:textId="77777777" w:rsidR="004C3EAC" w:rsidRDefault="00CC1B3F">
      <w:pPr>
        <w:pStyle w:val="a5"/>
      </w:pPr>
      <w:r>
        <w:t>2021.6.10</w:t>
      </w:r>
    </w:p>
    <w:p w14:paraId="5A591C32" w14:textId="77777777" w:rsidR="004C3EAC" w:rsidRDefault="00CC1B3F">
      <w:pPr>
        <w:pStyle w:val="a5"/>
      </w:pPr>
      <w:r>
        <w:rPr>
          <w:rFonts w:hint="eastAsia"/>
          <w:lang w:val="ja-JP"/>
        </w:rPr>
        <w:t>英文資料</w:t>
      </w:r>
    </w:p>
    <w:p w14:paraId="279B8774" w14:textId="77777777" w:rsidR="004C3EAC" w:rsidRDefault="00CC1B3F">
      <w:pPr>
        <w:pStyle w:val="a5"/>
      </w:pPr>
      <w:r>
        <w:t>CONVOCATION NOTICE FOR THE 65TH ANNUAL GENERAL MEETING OF SHAREHOLDERS (238KB)</w:t>
      </w:r>
    </w:p>
    <w:p w14:paraId="14A82617" w14:textId="77777777" w:rsidR="004C3EAC" w:rsidRDefault="004C3EAC">
      <w:pPr>
        <w:pStyle w:val="a5"/>
      </w:pPr>
    </w:p>
    <w:p w14:paraId="11C9F5A2" w14:textId="77777777" w:rsidR="004C3EAC" w:rsidRDefault="00CC1B3F">
      <w:pPr>
        <w:pStyle w:val="a5"/>
      </w:pPr>
      <w:r>
        <w:t>2021.5.28</w:t>
      </w:r>
    </w:p>
    <w:p w14:paraId="0BE100F3" w14:textId="77777777" w:rsidR="004C3EAC" w:rsidRDefault="00CC1B3F">
      <w:pPr>
        <w:pStyle w:val="a5"/>
      </w:pPr>
      <w:r>
        <w:rPr>
          <w:rFonts w:hint="eastAsia"/>
          <w:lang w:val="ja-JP"/>
        </w:rPr>
        <w:t>英文資料</w:t>
      </w:r>
    </w:p>
    <w:p w14:paraId="51EE2D7D" w14:textId="77777777" w:rsidR="004C3EAC" w:rsidRDefault="00CC1B3F">
      <w:pPr>
        <w:pStyle w:val="a5"/>
      </w:pPr>
      <w:r>
        <w:rPr>
          <w:lang w:val="en-US"/>
        </w:rPr>
        <w:t>Performance Briefing(Fiscal Year March 31, 2021) (1.5MB)</w:t>
      </w:r>
    </w:p>
    <w:p w14:paraId="3953EBA1" w14:textId="77777777" w:rsidR="004C3EAC" w:rsidRDefault="004C3EAC">
      <w:pPr>
        <w:pStyle w:val="a5"/>
      </w:pPr>
    </w:p>
    <w:p w14:paraId="63834372" w14:textId="77777777" w:rsidR="004C3EAC" w:rsidRDefault="00CC1B3F">
      <w:pPr>
        <w:pStyle w:val="a5"/>
      </w:pPr>
      <w:r>
        <w:t>2021.5.14</w:t>
      </w:r>
    </w:p>
    <w:p w14:paraId="3DBF62F3" w14:textId="77777777" w:rsidR="004C3EAC" w:rsidRDefault="00CC1B3F">
      <w:pPr>
        <w:pStyle w:val="a5"/>
      </w:pPr>
      <w:r>
        <w:rPr>
          <w:rFonts w:hint="eastAsia"/>
          <w:lang w:val="ja-JP"/>
        </w:rPr>
        <w:t>英文資料</w:t>
      </w:r>
    </w:p>
    <w:p w14:paraId="7243EBC0" w14:textId="77777777" w:rsidR="004C3EAC" w:rsidRDefault="00CC1B3F">
      <w:pPr>
        <w:pStyle w:val="a5"/>
      </w:pPr>
      <w:r>
        <w:rPr>
          <w:lang w:val="en-US"/>
        </w:rPr>
        <w:t>Summary of Consolidated Financial Results [Japanese GAAP] Fiscal year ended March 31, 2021 (150KB)</w:t>
      </w:r>
    </w:p>
    <w:p w14:paraId="32B81F09" w14:textId="77777777" w:rsidR="004C3EAC" w:rsidRDefault="004C3EAC">
      <w:pPr>
        <w:pStyle w:val="a5"/>
      </w:pPr>
    </w:p>
    <w:p w14:paraId="5C8B6087" w14:textId="77777777" w:rsidR="004C3EAC" w:rsidRDefault="00CC1B3F">
      <w:pPr>
        <w:pStyle w:val="a5"/>
      </w:pPr>
      <w:r>
        <w:t>2021.4.01</w:t>
      </w:r>
    </w:p>
    <w:p w14:paraId="6A030716" w14:textId="77777777" w:rsidR="004C3EAC" w:rsidRDefault="00CC1B3F">
      <w:pPr>
        <w:pStyle w:val="a5"/>
      </w:pPr>
      <w:r>
        <w:rPr>
          <w:rFonts w:hint="eastAsia"/>
          <w:lang w:val="ja-JP"/>
        </w:rPr>
        <w:t>お知らせ</w:t>
      </w:r>
    </w:p>
    <w:p w14:paraId="1133D45A" w14:textId="77777777" w:rsidR="004C3EAC" w:rsidRDefault="00CC1B3F">
      <w:pPr>
        <w:pStyle w:val="a5"/>
      </w:pPr>
      <w:r>
        <w:rPr>
          <w:rFonts w:hint="eastAsia"/>
          <w:lang w:val="ja-JP"/>
        </w:rPr>
        <w:t>広島市民球場への広告看板掲出のご報告</w:t>
      </w:r>
      <w:r>
        <w:rPr>
          <w:rFonts w:hint="eastAsia"/>
          <w:lang w:val="ja-JP"/>
        </w:rPr>
        <w:t xml:space="preserve"> </w:t>
      </w:r>
      <w:r>
        <w:rPr>
          <w:rFonts w:ascii="Arial Unicode MS" w:hAnsi="Arial Unicode MS"/>
        </w:rPr>
        <w:t>(191KB)</w:t>
      </w:r>
    </w:p>
    <w:p w14:paraId="0C662FC1" w14:textId="77777777" w:rsidR="004C3EAC" w:rsidRDefault="004C3EAC">
      <w:pPr>
        <w:pStyle w:val="a5"/>
      </w:pPr>
    </w:p>
    <w:p w14:paraId="4742B549" w14:textId="77777777" w:rsidR="004C3EAC" w:rsidRDefault="00CC1B3F">
      <w:pPr>
        <w:pStyle w:val="a5"/>
      </w:pPr>
      <w:r>
        <w:t>2021.3.31</w:t>
      </w:r>
    </w:p>
    <w:p w14:paraId="653197DF" w14:textId="77777777" w:rsidR="004C3EAC" w:rsidRDefault="00CC1B3F">
      <w:pPr>
        <w:pStyle w:val="a5"/>
      </w:pPr>
      <w:r>
        <w:rPr>
          <w:rFonts w:hint="eastAsia"/>
          <w:lang w:val="ja-JP"/>
        </w:rPr>
        <w:t>お知らせ</w:t>
      </w:r>
    </w:p>
    <w:p w14:paraId="3A9C247F" w14:textId="77777777" w:rsidR="004C3EAC" w:rsidRDefault="00CC1B3F">
      <w:pPr>
        <w:pStyle w:val="a5"/>
      </w:pPr>
      <w:r>
        <w:rPr>
          <w:rFonts w:hint="eastAsia"/>
          <w:lang w:val="ja-JP"/>
        </w:rPr>
        <w:t>中期経営計画「ビジョン</w:t>
      </w:r>
      <w:r>
        <w:rPr>
          <w:rFonts w:ascii="Arial Unicode MS" w:hAnsi="Arial Unicode MS"/>
        </w:rPr>
        <w:t>2025</w:t>
      </w:r>
      <w:r>
        <w:rPr>
          <w:rFonts w:hint="eastAsia"/>
          <w:lang w:val="ja-JP"/>
        </w:rPr>
        <w:t>」の発表時期に関するお知らせ</w:t>
      </w:r>
      <w:r>
        <w:rPr>
          <w:rFonts w:hint="eastAsia"/>
          <w:lang w:val="ja-JP"/>
        </w:rPr>
        <w:t xml:space="preserve"> </w:t>
      </w:r>
      <w:r>
        <w:rPr>
          <w:rFonts w:ascii="Arial Unicode MS" w:hAnsi="Arial Unicode MS"/>
        </w:rPr>
        <w:t>(59KB)</w:t>
      </w:r>
    </w:p>
    <w:p w14:paraId="1330F7DA" w14:textId="77777777" w:rsidR="004C3EAC" w:rsidRDefault="004C3EAC">
      <w:pPr>
        <w:pStyle w:val="a5"/>
      </w:pPr>
    </w:p>
    <w:p w14:paraId="58A12642" w14:textId="77777777" w:rsidR="004C3EAC" w:rsidRDefault="00CC1B3F">
      <w:pPr>
        <w:pStyle w:val="a5"/>
      </w:pPr>
      <w:r>
        <w:t>2021.3.31</w:t>
      </w:r>
    </w:p>
    <w:p w14:paraId="3945976E" w14:textId="77777777" w:rsidR="004C3EAC" w:rsidRDefault="00CC1B3F">
      <w:pPr>
        <w:pStyle w:val="a5"/>
      </w:pPr>
      <w:r>
        <w:rPr>
          <w:rFonts w:hint="eastAsia"/>
          <w:lang w:val="ja-JP"/>
        </w:rPr>
        <w:t>お知らせ</w:t>
      </w:r>
    </w:p>
    <w:p w14:paraId="3DCF2E8D" w14:textId="77777777" w:rsidR="004C3EAC" w:rsidRDefault="00CC1B3F">
      <w:pPr>
        <w:pStyle w:val="a5"/>
      </w:pPr>
      <w:r>
        <w:rPr>
          <w:rFonts w:hint="eastAsia"/>
          <w:lang w:val="ja-JP"/>
        </w:rPr>
        <w:t>コミットメントライン契約締結に関するお知らせ</w:t>
      </w:r>
      <w:r>
        <w:rPr>
          <w:rFonts w:hint="eastAsia"/>
          <w:lang w:val="ja-JP"/>
        </w:rPr>
        <w:t xml:space="preserve"> </w:t>
      </w:r>
      <w:r>
        <w:rPr>
          <w:rFonts w:ascii="Arial Unicode MS" w:hAnsi="Arial Unicode MS"/>
        </w:rPr>
        <w:t>(136KB)</w:t>
      </w:r>
    </w:p>
    <w:p w14:paraId="5039BE06" w14:textId="77777777" w:rsidR="004C3EAC" w:rsidRDefault="004C3EAC">
      <w:pPr>
        <w:pStyle w:val="a5"/>
      </w:pPr>
    </w:p>
    <w:p w14:paraId="523BCE1C" w14:textId="77777777" w:rsidR="004C3EAC" w:rsidRDefault="00CC1B3F">
      <w:pPr>
        <w:pStyle w:val="a5"/>
      </w:pPr>
      <w:r>
        <w:t>2021.2.12</w:t>
      </w:r>
    </w:p>
    <w:p w14:paraId="5B5EF185" w14:textId="77777777" w:rsidR="004C3EAC" w:rsidRDefault="00CC1B3F">
      <w:pPr>
        <w:pStyle w:val="a5"/>
      </w:pPr>
      <w:r>
        <w:rPr>
          <w:rFonts w:hint="eastAsia"/>
          <w:lang w:val="ja-JP"/>
        </w:rPr>
        <w:t>英文資料</w:t>
      </w:r>
    </w:p>
    <w:p w14:paraId="646463FD" w14:textId="41BB0D55" w:rsidR="004C3EAC" w:rsidRDefault="00CC1B3F">
      <w:pPr>
        <w:pStyle w:val="a5"/>
        <w:rPr>
          <w:lang w:val="en-US"/>
        </w:rPr>
      </w:pPr>
      <w:r>
        <w:rPr>
          <w:lang w:val="en-US"/>
        </w:rPr>
        <w:t>Summary of Consolidated Financial Results [Japanese GAAP] 3Q, Fiscal year ended March 31, 2021 (141KB)</w:t>
      </w:r>
    </w:p>
    <w:p w14:paraId="3FFB3D36" w14:textId="24681776" w:rsidR="00626484" w:rsidRDefault="00626484">
      <w:pPr>
        <w:pStyle w:val="a5"/>
        <w:rPr>
          <w:lang w:val="en-US"/>
        </w:rPr>
      </w:pPr>
    </w:p>
    <w:p w14:paraId="4858D159" w14:textId="77777777" w:rsidR="00626484" w:rsidRDefault="00626484">
      <w:pPr>
        <w:pStyle w:val="a5"/>
        <w:rPr>
          <w:rFonts w:hint="eastAsia"/>
        </w:rPr>
      </w:pPr>
    </w:p>
    <w:p w14:paraId="7A5CD798" w14:textId="77777777" w:rsidR="004C3EAC" w:rsidRDefault="00CC1B3F">
      <w:pPr>
        <w:pStyle w:val="a5"/>
      </w:pPr>
      <w:r>
        <w:t>2020</w:t>
      </w:r>
    </w:p>
    <w:p w14:paraId="56C7D7A1" w14:textId="77777777" w:rsidR="004C3EAC" w:rsidRDefault="004C3EAC">
      <w:pPr>
        <w:pStyle w:val="a5"/>
      </w:pPr>
    </w:p>
    <w:p w14:paraId="4BA82D9B" w14:textId="77777777" w:rsidR="004C3EAC" w:rsidRDefault="00CC1B3F">
      <w:pPr>
        <w:pStyle w:val="a5"/>
      </w:pPr>
      <w:r>
        <w:t>2020.12.16</w:t>
      </w:r>
    </w:p>
    <w:p w14:paraId="0DEA5F4A" w14:textId="77777777" w:rsidR="004C3EAC" w:rsidRDefault="00CC1B3F">
      <w:pPr>
        <w:pStyle w:val="a5"/>
      </w:pPr>
      <w:r>
        <w:rPr>
          <w:rFonts w:hint="eastAsia"/>
          <w:lang w:val="ja-JP"/>
        </w:rPr>
        <w:t>お知らせ</w:t>
      </w:r>
    </w:p>
    <w:p w14:paraId="73565466" w14:textId="77777777" w:rsidR="004C3EAC" w:rsidRDefault="00CC1B3F">
      <w:pPr>
        <w:pStyle w:val="a5"/>
      </w:pPr>
      <w:r>
        <w:rPr>
          <w:rFonts w:hint="eastAsia"/>
          <w:lang w:val="ja-JP"/>
        </w:rPr>
        <w:t>当社取締役会の実効性評価結果の概要について</w:t>
      </w:r>
      <w:r>
        <w:rPr>
          <w:rFonts w:hint="eastAsia"/>
          <w:lang w:val="ja-JP"/>
        </w:rPr>
        <w:t xml:space="preserve"> </w:t>
      </w:r>
      <w:r>
        <w:rPr>
          <w:rFonts w:ascii="Arial Unicode MS" w:hAnsi="Arial Unicode MS"/>
        </w:rPr>
        <w:t>(532KB)</w:t>
      </w:r>
    </w:p>
    <w:p w14:paraId="51F0C7F0" w14:textId="77777777" w:rsidR="004C3EAC" w:rsidRDefault="004C3EAC">
      <w:pPr>
        <w:pStyle w:val="a5"/>
      </w:pPr>
    </w:p>
    <w:p w14:paraId="1D3317D5" w14:textId="77777777" w:rsidR="004C3EAC" w:rsidRDefault="00CC1B3F">
      <w:pPr>
        <w:pStyle w:val="a5"/>
      </w:pPr>
      <w:r>
        <w:t>2020.11.27</w:t>
      </w:r>
    </w:p>
    <w:p w14:paraId="4C261175" w14:textId="77777777" w:rsidR="004C3EAC" w:rsidRDefault="00CC1B3F">
      <w:pPr>
        <w:pStyle w:val="a5"/>
      </w:pPr>
      <w:r>
        <w:rPr>
          <w:rFonts w:hint="eastAsia"/>
          <w:lang w:val="ja-JP"/>
        </w:rPr>
        <w:t>英文資料</w:t>
      </w:r>
    </w:p>
    <w:p w14:paraId="6B788F7E" w14:textId="77777777" w:rsidR="004C3EAC" w:rsidRDefault="00CC1B3F">
      <w:pPr>
        <w:pStyle w:val="a5"/>
      </w:pPr>
      <w:r>
        <w:rPr>
          <w:lang w:val="en-US"/>
        </w:rPr>
        <w:t>Performance Briefing(2Q of Fiscal Year March 31, 2021) (1.1MB)</w:t>
      </w:r>
    </w:p>
    <w:p w14:paraId="0B25B463" w14:textId="77777777" w:rsidR="004C3EAC" w:rsidRDefault="004C3EAC">
      <w:pPr>
        <w:pStyle w:val="a5"/>
      </w:pPr>
    </w:p>
    <w:p w14:paraId="4085E4C0" w14:textId="77777777" w:rsidR="004C3EAC" w:rsidRDefault="00CC1B3F">
      <w:pPr>
        <w:pStyle w:val="a5"/>
      </w:pPr>
      <w:r>
        <w:t>2020.11.13</w:t>
      </w:r>
    </w:p>
    <w:p w14:paraId="6BA568B9" w14:textId="77777777" w:rsidR="004C3EAC" w:rsidRDefault="00CC1B3F">
      <w:pPr>
        <w:pStyle w:val="a5"/>
      </w:pPr>
      <w:r>
        <w:rPr>
          <w:rFonts w:hint="eastAsia"/>
          <w:lang w:val="ja-JP"/>
        </w:rPr>
        <w:t>英文資料</w:t>
      </w:r>
    </w:p>
    <w:p w14:paraId="43AF6C48" w14:textId="77777777" w:rsidR="004C3EAC" w:rsidRDefault="00CC1B3F">
      <w:pPr>
        <w:pStyle w:val="a5"/>
      </w:pPr>
      <w:r>
        <w:rPr>
          <w:lang w:val="en-US"/>
        </w:rPr>
        <w:t>Summary of Consolidated Financial Results [Japanese GAAP] 2Q, Fiscal year ended March 31, 2021 (139KB)</w:t>
      </w:r>
    </w:p>
    <w:p w14:paraId="3BD9CF5D" w14:textId="77777777" w:rsidR="004C3EAC" w:rsidRDefault="004C3EAC">
      <w:pPr>
        <w:pStyle w:val="a5"/>
      </w:pPr>
    </w:p>
    <w:p w14:paraId="2DF4E805" w14:textId="77777777" w:rsidR="004C3EAC" w:rsidRDefault="00CC1B3F">
      <w:pPr>
        <w:pStyle w:val="a5"/>
      </w:pPr>
      <w:r>
        <w:t>2020.10.30</w:t>
      </w:r>
    </w:p>
    <w:p w14:paraId="2775DB5D" w14:textId="77777777" w:rsidR="004C3EAC" w:rsidRDefault="00CC1B3F">
      <w:pPr>
        <w:pStyle w:val="a5"/>
      </w:pPr>
      <w:r>
        <w:rPr>
          <w:rFonts w:hint="eastAsia"/>
          <w:lang w:val="ja-JP"/>
        </w:rPr>
        <w:t>お知らせ</w:t>
      </w:r>
    </w:p>
    <w:p w14:paraId="6F6D4690" w14:textId="77777777" w:rsidR="004C3EAC" w:rsidRDefault="00CC1B3F">
      <w:pPr>
        <w:pStyle w:val="a5"/>
      </w:pPr>
      <w:r>
        <w:rPr>
          <w:rFonts w:hint="eastAsia"/>
          <w:lang w:val="ja-JP"/>
        </w:rPr>
        <w:t>『サンフレッチェ広島』クラブトップパートナー契約締結及びトレーニングウェア贈呈式のご報告</w:t>
      </w:r>
      <w:r>
        <w:rPr>
          <w:rFonts w:hint="eastAsia"/>
          <w:lang w:val="ja-JP"/>
        </w:rPr>
        <w:t xml:space="preserve"> </w:t>
      </w:r>
      <w:r>
        <w:rPr>
          <w:rFonts w:ascii="Arial Unicode MS" w:hAnsi="Arial Unicode MS"/>
        </w:rPr>
        <w:t>(292KB)</w:t>
      </w:r>
    </w:p>
    <w:p w14:paraId="4E3902F7" w14:textId="77777777" w:rsidR="004C3EAC" w:rsidRDefault="004C3EAC">
      <w:pPr>
        <w:pStyle w:val="a5"/>
      </w:pPr>
    </w:p>
    <w:p w14:paraId="7C3392EC" w14:textId="77777777" w:rsidR="004C3EAC" w:rsidRDefault="00CC1B3F">
      <w:pPr>
        <w:pStyle w:val="a5"/>
      </w:pPr>
      <w:r>
        <w:t>2020.8.12</w:t>
      </w:r>
    </w:p>
    <w:p w14:paraId="619855BA" w14:textId="77777777" w:rsidR="004C3EAC" w:rsidRDefault="00CC1B3F">
      <w:pPr>
        <w:pStyle w:val="a5"/>
      </w:pPr>
      <w:r>
        <w:rPr>
          <w:rFonts w:hint="eastAsia"/>
          <w:lang w:val="ja-JP"/>
        </w:rPr>
        <w:t>英文資料</w:t>
      </w:r>
    </w:p>
    <w:p w14:paraId="2C1DB349" w14:textId="77777777" w:rsidR="004C3EAC" w:rsidRDefault="00CC1B3F">
      <w:pPr>
        <w:pStyle w:val="a5"/>
      </w:pPr>
      <w:r>
        <w:rPr>
          <w:lang w:val="en-US"/>
        </w:rPr>
        <w:t>Summary of Consolidated Financial Results [Japanese GAAP]1Q, Fiscal year ended March 31, 2021 (132KB)</w:t>
      </w:r>
    </w:p>
    <w:p w14:paraId="0A73D4E2" w14:textId="77777777" w:rsidR="004C3EAC" w:rsidRDefault="004C3EAC">
      <w:pPr>
        <w:pStyle w:val="a5"/>
      </w:pPr>
    </w:p>
    <w:p w14:paraId="18BAA205" w14:textId="77777777" w:rsidR="004C3EAC" w:rsidRDefault="00CC1B3F">
      <w:pPr>
        <w:pStyle w:val="a5"/>
      </w:pPr>
      <w:r>
        <w:t>2020.7.20</w:t>
      </w:r>
    </w:p>
    <w:p w14:paraId="4AE64AF8" w14:textId="77777777" w:rsidR="004C3EAC" w:rsidRDefault="00CC1B3F">
      <w:pPr>
        <w:pStyle w:val="a5"/>
      </w:pPr>
      <w:r>
        <w:rPr>
          <w:rFonts w:ascii="Arial Unicode MS" w:hAnsi="Arial Unicode MS"/>
        </w:rPr>
        <w:t>PR</w:t>
      </w:r>
      <w:r>
        <w:rPr>
          <w:rFonts w:hint="eastAsia"/>
          <w:lang w:val="ja-JP"/>
        </w:rPr>
        <w:t>その他</w:t>
      </w:r>
    </w:p>
    <w:p w14:paraId="7FD6EBEC" w14:textId="77777777" w:rsidR="004C3EAC" w:rsidRDefault="00CC1B3F">
      <w:pPr>
        <w:pStyle w:val="a5"/>
      </w:pPr>
      <w:r>
        <w:rPr>
          <w:rFonts w:hint="eastAsia"/>
          <w:lang w:val="ja-JP"/>
        </w:rPr>
        <w:t>ベトナムにおける「感染対策防護服等生産拠点プロジェクト」の開始と、経済産業省「海外サプライチェーン多元化等支援事業」への採択に関するお知</w:t>
      </w:r>
      <w:r>
        <w:rPr>
          <w:rFonts w:hint="eastAsia"/>
          <w:lang w:val="ja-JP"/>
        </w:rPr>
        <w:t>らせ</w:t>
      </w:r>
      <w:r>
        <w:rPr>
          <w:rFonts w:hint="eastAsia"/>
          <w:lang w:val="ja-JP"/>
        </w:rPr>
        <w:t xml:space="preserve"> </w:t>
      </w:r>
      <w:r>
        <w:rPr>
          <w:rFonts w:ascii="Arial Unicode MS" w:hAnsi="Arial Unicode MS"/>
        </w:rPr>
        <w:t>(96KB)</w:t>
      </w:r>
    </w:p>
    <w:p w14:paraId="7325C926" w14:textId="77777777" w:rsidR="004C3EAC" w:rsidRDefault="004C3EAC">
      <w:pPr>
        <w:pStyle w:val="a5"/>
      </w:pPr>
    </w:p>
    <w:p w14:paraId="0BA29FEF" w14:textId="77777777" w:rsidR="004C3EAC" w:rsidRDefault="00CC1B3F">
      <w:pPr>
        <w:pStyle w:val="a5"/>
      </w:pPr>
      <w:r>
        <w:t>2020.6.26</w:t>
      </w:r>
    </w:p>
    <w:p w14:paraId="78DE414D" w14:textId="77777777" w:rsidR="004C3EAC" w:rsidRDefault="00CC1B3F">
      <w:pPr>
        <w:pStyle w:val="a5"/>
      </w:pPr>
      <w:r>
        <w:rPr>
          <w:rFonts w:hint="eastAsia"/>
          <w:lang w:val="ja-JP"/>
        </w:rPr>
        <w:t>お知らせ</w:t>
      </w:r>
    </w:p>
    <w:p w14:paraId="017C30FF" w14:textId="77777777" w:rsidR="004C3EAC" w:rsidRDefault="00CC1B3F">
      <w:pPr>
        <w:pStyle w:val="a5"/>
      </w:pPr>
      <w:r>
        <w:rPr>
          <w:rFonts w:hint="eastAsia"/>
          <w:lang w:val="ja-JP"/>
        </w:rPr>
        <w:t>コーポレート・ガバナンスに関する報告書</w:t>
      </w:r>
      <w:r>
        <w:rPr>
          <w:rFonts w:hint="eastAsia"/>
          <w:lang w:val="ja-JP"/>
        </w:rPr>
        <w:t xml:space="preserve"> </w:t>
      </w:r>
      <w:r>
        <w:rPr>
          <w:rFonts w:ascii="Arial Unicode MS" w:hAnsi="Arial Unicode MS"/>
        </w:rPr>
        <w:t>2020/06/26 (130KB)</w:t>
      </w:r>
    </w:p>
    <w:p w14:paraId="14704A3B" w14:textId="77777777" w:rsidR="004C3EAC" w:rsidRDefault="004C3EAC">
      <w:pPr>
        <w:pStyle w:val="a5"/>
      </w:pPr>
    </w:p>
    <w:p w14:paraId="32DC77A0" w14:textId="77777777" w:rsidR="004C3EAC" w:rsidRDefault="00CC1B3F">
      <w:pPr>
        <w:pStyle w:val="a5"/>
      </w:pPr>
      <w:r>
        <w:t>2020.6.11</w:t>
      </w:r>
    </w:p>
    <w:p w14:paraId="4EE61153" w14:textId="77777777" w:rsidR="004C3EAC" w:rsidRDefault="00CC1B3F">
      <w:pPr>
        <w:pStyle w:val="a5"/>
      </w:pPr>
      <w:r>
        <w:rPr>
          <w:rFonts w:hint="eastAsia"/>
          <w:lang w:val="ja-JP"/>
        </w:rPr>
        <w:t>英文資料</w:t>
      </w:r>
    </w:p>
    <w:p w14:paraId="6B337754" w14:textId="77777777" w:rsidR="004C3EAC" w:rsidRDefault="00CC1B3F">
      <w:pPr>
        <w:pStyle w:val="a5"/>
      </w:pPr>
      <w:r>
        <w:t>CONVOCATION NOTICE FOR THE 64TH ANNUAL GENERAL MEETING OF SHAREHOLDERS (204KB)</w:t>
      </w:r>
    </w:p>
    <w:p w14:paraId="3075AF54" w14:textId="77777777" w:rsidR="004C3EAC" w:rsidRDefault="004C3EAC">
      <w:pPr>
        <w:pStyle w:val="a5"/>
      </w:pPr>
    </w:p>
    <w:p w14:paraId="2DD3ECE1" w14:textId="77777777" w:rsidR="004C3EAC" w:rsidRDefault="00CC1B3F">
      <w:pPr>
        <w:pStyle w:val="a5"/>
      </w:pPr>
      <w:r>
        <w:t>2020.6.02</w:t>
      </w:r>
    </w:p>
    <w:p w14:paraId="36333287" w14:textId="77777777" w:rsidR="004C3EAC" w:rsidRDefault="00CC1B3F">
      <w:pPr>
        <w:pStyle w:val="a5"/>
      </w:pPr>
      <w:r>
        <w:rPr>
          <w:rFonts w:hint="eastAsia"/>
          <w:lang w:val="ja-JP"/>
        </w:rPr>
        <w:t>英文資料</w:t>
      </w:r>
    </w:p>
    <w:p w14:paraId="6526471F" w14:textId="77777777" w:rsidR="004C3EAC" w:rsidRDefault="00CC1B3F">
      <w:pPr>
        <w:pStyle w:val="a5"/>
      </w:pPr>
      <w:r>
        <w:rPr>
          <w:lang w:val="en-US"/>
        </w:rPr>
        <w:t>Performance Briefing(Fiscal Year March 31, 2020) (1.3MB)</w:t>
      </w:r>
    </w:p>
    <w:p w14:paraId="0883678D" w14:textId="77777777" w:rsidR="004C3EAC" w:rsidRDefault="004C3EAC">
      <w:pPr>
        <w:pStyle w:val="a5"/>
      </w:pPr>
    </w:p>
    <w:p w14:paraId="3428464B" w14:textId="77777777" w:rsidR="004C3EAC" w:rsidRDefault="00CC1B3F">
      <w:pPr>
        <w:pStyle w:val="a5"/>
      </w:pPr>
      <w:r>
        <w:t>2020.5.22</w:t>
      </w:r>
    </w:p>
    <w:p w14:paraId="081D7C52" w14:textId="77777777" w:rsidR="004C3EAC" w:rsidRDefault="00CC1B3F">
      <w:pPr>
        <w:pStyle w:val="a5"/>
      </w:pPr>
      <w:r>
        <w:rPr>
          <w:rFonts w:hint="eastAsia"/>
          <w:lang w:val="ja-JP"/>
        </w:rPr>
        <w:t>英文資料</w:t>
      </w:r>
    </w:p>
    <w:p w14:paraId="6E371DCB" w14:textId="77777777" w:rsidR="004C3EAC" w:rsidRDefault="00CC1B3F">
      <w:pPr>
        <w:pStyle w:val="a5"/>
      </w:pPr>
      <w:r>
        <w:rPr>
          <w:lang w:val="en-US"/>
        </w:rPr>
        <w:t>Summary of Consolidated Financial Results [Japanese GAAP] Fiscal year ended March 31, 2020 (154KB)</w:t>
      </w:r>
    </w:p>
    <w:p w14:paraId="537EE3F0" w14:textId="77777777" w:rsidR="004C3EAC" w:rsidRDefault="004C3EAC">
      <w:pPr>
        <w:pStyle w:val="a5"/>
      </w:pPr>
    </w:p>
    <w:p w14:paraId="45FB5D4E" w14:textId="77777777" w:rsidR="004C3EAC" w:rsidRDefault="00CC1B3F">
      <w:pPr>
        <w:pStyle w:val="a5"/>
      </w:pPr>
      <w:r>
        <w:t>2020.3.25</w:t>
      </w:r>
    </w:p>
    <w:p w14:paraId="5737617C" w14:textId="77777777" w:rsidR="004C3EAC" w:rsidRDefault="00CC1B3F">
      <w:pPr>
        <w:pStyle w:val="a5"/>
      </w:pPr>
      <w:r>
        <w:rPr>
          <w:rFonts w:ascii="Arial Unicode MS" w:hAnsi="Arial Unicode MS"/>
        </w:rPr>
        <w:t>PR</w:t>
      </w:r>
      <w:r>
        <w:rPr>
          <w:rFonts w:hint="eastAsia"/>
          <w:lang w:val="ja-JP"/>
        </w:rPr>
        <w:t>その他</w:t>
      </w:r>
    </w:p>
    <w:p w14:paraId="02A3BE53" w14:textId="77777777" w:rsidR="004C3EAC" w:rsidRDefault="00CC1B3F">
      <w:pPr>
        <w:pStyle w:val="a5"/>
      </w:pPr>
      <w:r>
        <w:rPr>
          <w:rFonts w:hint="eastAsia"/>
          <w:lang w:val="ja-JP"/>
        </w:rPr>
        <w:t>タイ国サハグループとの戦略的業務提携の基本合意に関するお知らせ</w:t>
      </w:r>
      <w:r>
        <w:rPr>
          <w:rFonts w:hint="eastAsia"/>
          <w:lang w:val="ja-JP"/>
        </w:rPr>
        <w:t xml:space="preserve"> </w:t>
      </w:r>
      <w:r>
        <w:rPr>
          <w:rFonts w:ascii="Arial Unicode MS" w:hAnsi="Arial Unicode MS"/>
        </w:rPr>
        <w:t>(126KB)</w:t>
      </w:r>
    </w:p>
    <w:p w14:paraId="5EC91552" w14:textId="77777777" w:rsidR="004C3EAC" w:rsidRDefault="004C3EAC">
      <w:pPr>
        <w:pStyle w:val="a5"/>
      </w:pPr>
    </w:p>
    <w:p w14:paraId="6343DA35" w14:textId="77777777" w:rsidR="004C3EAC" w:rsidRDefault="00CC1B3F">
      <w:pPr>
        <w:pStyle w:val="a5"/>
      </w:pPr>
      <w:r>
        <w:t>2020.2.13</w:t>
      </w:r>
    </w:p>
    <w:p w14:paraId="3D1717EB" w14:textId="77777777" w:rsidR="004C3EAC" w:rsidRDefault="00CC1B3F">
      <w:pPr>
        <w:pStyle w:val="a5"/>
      </w:pPr>
      <w:r>
        <w:rPr>
          <w:rFonts w:hint="eastAsia"/>
          <w:lang w:val="ja-JP"/>
        </w:rPr>
        <w:t>英文資料</w:t>
      </w:r>
    </w:p>
    <w:p w14:paraId="39FD6518" w14:textId="77777777" w:rsidR="004C3EAC" w:rsidRDefault="00CC1B3F">
      <w:pPr>
        <w:pStyle w:val="a5"/>
      </w:pPr>
      <w:r>
        <w:rPr>
          <w:lang w:val="en-US"/>
        </w:rPr>
        <w:t>Summary of Consolidated Financial Results [Japanese GAAP] 3Q, Fiscal year ended Marc</w:t>
      </w:r>
      <w:r>
        <w:rPr>
          <w:lang w:val="en-US"/>
        </w:rPr>
        <w:t>h 31, 2020 (138KB)</w:t>
      </w:r>
    </w:p>
    <w:p w14:paraId="491C1193" w14:textId="77777777" w:rsidR="004C3EAC" w:rsidRDefault="004C3EAC">
      <w:pPr>
        <w:pStyle w:val="a5"/>
      </w:pPr>
    </w:p>
    <w:p w14:paraId="54DB15A9" w14:textId="77777777" w:rsidR="004C3EAC" w:rsidRDefault="00CC1B3F">
      <w:pPr>
        <w:pStyle w:val="a5"/>
      </w:pPr>
      <w:r>
        <w:t>2020.1.07</w:t>
      </w:r>
    </w:p>
    <w:p w14:paraId="73DAC564" w14:textId="77777777" w:rsidR="004C3EAC" w:rsidRDefault="00CC1B3F">
      <w:pPr>
        <w:pStyle w:val="a5"/>
      </w:pPr>
      <w:r>
        <w:rPr>
          <w:rFonts w:hint="eastAsia"/>
          <w:lang w:val="ja-JP"/>
        </w:rPr>
        <w:t>お知らせ</w:t>
      </w:r>
    </w:p>
    <w:p w14:paraId="2AD374BB" w14:textId="77777777" w:rsidR="004C3EAC" w:rsidRDefault="00CC1B3F">
      <w:pPr>
        <w:pStyle w:val="a5"/>
      </w:pPr>
      <w:r>
        <w:rPr>
          <w:rFonts w:hint="eastAsia"/>
          <w:lang w:val="ja-JP"/>
        </w:rPr>
        <w:t>野村</w:t>
      </w:r>
      <w:r>
        <w:rPr>
          <w:rFonts w:ascii="Arial Unicode MS" w:hAnsi="Arial Unicode MS"/>
        </w:rPr>
        <w:t>IR</w:t>
      </w:r>
      <w:r>
        <w:rPr>
          <w:rFonts w:hint="eastAsia"/>
          <w:lang w:val="ja-JP"/>
        </w:rPr>
        <w:t>資産運用フェア</w:t>
      </w:r>
      <w:r>
        <w:rPr>
          <w:rFonts w:ascii="Arial Unicode MS" w:hAnsi="Arial Unicode MS"/>
        </w:rPr>
        <w:t>2019</w:t>
      </w:r>
      <w:r>
        <w:rPr>
          <w:rFonts w:hint="eastAsia"/>
          <w:lang w:val="ja-JP"/>
        </w:rPr>
        <w:t>に出展しました。</w:t>
      </w:r>
      <w:r>
        <w:rPr>
          <w:rFonts w:hint="eastAsia"/>
          <w:lang w:val="ja-JP"/>
        </w:rPr>
        <w:t xml:space="preserve"> </w:t>
      </w:r>
      <w:r>
        <w:rPr>
          <w:rFonts w:ascii="Arial Unicode MS" w:hAnsi="Arial Unicode MS"/>
        </w:rPr>
        <w:t>(4.2MB)</w:t>
      </w:r>
    </w:p>
    <w:p w14:paraId="0D31F6E3" w14:textId="7DC2582C" w:rsidR="004C3EAC" w:rsidRDefault="004C3EAC">
      <w:pPr>
        <w:pStyle w:val="a5"/>
      </w:pPr>
    </w:p>
    <w:p w14:paraId="23BD8A92" w14:textId="77777777" w:rsidR="00626484" w:rsidRDefault="00626484">
      <w:pPr>
        <w:pStyle w:val="a5"/>
        <w:rPr>
          <w:rFonts w:hint="eastAsia"/>
        </w:rPr>
      </w:pPr>
    </w:p>
    <w:p w14:paraId="50D92AD8" w14:textId="77777777" w:rsidR="004C3EAC" w:rsidRDefault="00CC1B3F">
      <w:pPr>
        <w:pStyle w:val="a5"/>
      </w:pPr>
      <w:r>
        <w:t>2019</w:t>
      </w:r>
    </w:p>
    <w:p w14:paraId="364D8C24" w14:textId="77777777" w:rsidR="004C3EAC" w:rsidRDefault="004C3EAC">
      <w:pPr>
        <w:pStyle w:val="a5"/>
      </w:pPr>
    </w:p>
    <w:p w14:paraId="58061B97" w14:textId="77777777" w:rsidR="004C3EAC" w:rsidRDefault="00CC1B3F">
      <w:pPr>
        <w:pStyle w:val="a5"/>
      </w:pPr>
      <w:r>
        <w:t>2019.12.16</w:t>
      </w:r>
    </w:p>
    <w:p w14:paraId="7D5D59E0" w14:textId="77777777" w:rsidR="004C3EAC" w:rsidRDefault="00CC1B3F">
      <w:pPr>
        <w:pStyle w:val="a5"/>
      </w:pPr>
      <w:r>
        <w:rPr>
          <w:rFonts w:hint="eastAsia"/>
          <w:lang w:val="ja-JP"/>
        </w:rPr>
        <w:t>お知らせ</w:t>
      </w:r>
    </w:p>
    <w:p w14:paraId="014DE768" w14:textId="77777777" w:rsidR="004C3EAC" w:rsidRDefault="00CC1B3F">
      <w:pPr>
        <w:pStyle w:val="a5"/>
      </w:pPr>
      <w:r>
        <w:rPr>
          <w:rFonts w:hint="eastAsia"/>
          <w:lang w:val="ja-JP"/>
        </w:rPr>
        <w:t>当社取締役会の実効性評価結果の概要について</w:t>
      </w:r>
      <w:r>
        <w:rPr>
          <w:rFonts w:hint="eastAsia"/>
          <w:lang w:val="ja-JP"/>
        </w:rPr>
        <w:t xml:space="preserve"> </w:t>
      </w:r>
      <w:r>
        <w:rPr>
          <w:rFonts w:ascii="Arial Unicode MS" w:hAnsi="Arial Unicode MS"/>
        </w:rPr>
        <w:t>(112KB)</w:t>
      </w:r>
    </w:p>
    <w:p w14:paraId="24B32C2B" w14:textId="77777777" w:rsidR="004C3EAC" w:rsidRDefault="004C3EAC">
      <w:pPr>
        <w:pStyle w:val="a5"/>
      </w:pPr>
    </w:p>
    <w:p w14:paraId="08B2279F" w14:textId="77777777" w:rsidR="004C3EAC" w:rsidRDefault="00CC1B3F">
      <w:pPr>
        <w:pStyle w:val="a5"/>
      </w:pPr>
      <w:r>
        <w:t>2019.12.06</w:t>
      </w:r>
    </w:p>
    <w:p w14:paraId="35A6AE01" w14:textId="77777777" w:rsidR="004C3EAC" w:rsidRDefault="00CC1B3F">
      <w:pPr>
        <w:pStyle w:val="a5"/>
      </w:pPr>
      <w:r>
        <w:rPr>
          <w:rFonts w:hint="eastAsia"/>
          <w:lang w:val="ja-JP"/>
        </w:rPr>
        <w:t>お知らせ</w:t>
      </w:r>
    </w:p>
    <w:p w14:paraId="566E3723" w14:textId="77777777" w:rsidR="004C3EAC" w:rsidRDefault="00CC1B3F">
      <w:pPr>
        <w:pStyle w:val="a5"/>
      </w:pPr>
      <w:r>
        <w:rPr>
          <w:rFonts w:ascii="Arial Unicode MS" w:hAnsi="Arial Unicode MS"/>
        </w:rPr>
        <w:t>2019</w:t>
      </w:r>
      <w:r>
        <w:rPr>
          <w:rFonts w:hint="eastAsia"/>
          <w:lang w:val="ja-JP"/>
        </w:rPr>
        <w:t>年</w:t>
      </w:r>
      <w:r>
        <w:rPr>
          <w:rFonts w:ascii="Arial Unicode MS" w:hAnsi="Arial Unicode MS"/>
        </w:rPr>
        <w:t>12</w:t>
      </w:r>
      <w:r>
        <w:rPr>
          <w:rFonts w:hint="eastAsia"/>
          <w:lang w:val="ja-JP"/>
        </w:rPr>
        <w:t>月</w:t>
      </w:r>
      <w:r>
        <w:rPr>
          <w:rFonts w:ascii="Arial Unicode MS" w:hAnsi="Arial Unicode MS"/>
        </w:rPr>
        <w:t>20</w:t>
      </w:r>
      <w:r>
        <w:rPr>
          <w:rFonts w:hint="eastAsia"/>
          <w:lang w:val="ja-JP"/>
        </w:rPr>
        <w:t>日（金）、</w:t>
      </w:r>
      <w:r>
        <w:rPr>
          <w:rFonts w:ascii="Arial Unicode MS" w:hAnsi="Arial Unicode MS"/>
        </w:rPr>
        <w:t>21</w:t>
      </w:r>
      <w:r>
        <w:rPr>
          <w:rFonts w:hint="eastAsia"/>
          <w:lang w:val="ja-JP"/>
        </w:rPr>
        <w:t>日（土）にベルサール渋谷ガーデンで開催される「野村</w:t>
      </w:r>
      <w:r>
        <w:rPr>
          <w:rFonts w:ascii="Arial Unicode MS" w:hAnsi="Arial Unicode MS"/>
        </w:rPr>
        <w:t>IR</w:t>
      </w:r>
      <w:r>
        <w:rPr>
          <w:rFonts w:hint="eastAsia"/>
          <w:lang w:val="ja-JP"/>
        </w:rPr>
        <w:t>資産運用フェア</w:t>
      </w:r>
      <w:r>
        <w:rPr>
          <w:rFonts w:ascii="Arial Unicode MS" w:hAnsi="Arial Unicode MS"/>
        </w:rPr>
        <w:t>2019</w:t>
      </w:r>
      <w:r>
        <w:rPr>
          <w:rFonts w:hint="eastAsia"/>
          <w:lang w:val="ja-JP"/>
        </w:rPr>
        <w:t>」に出展いたします。詳細は野村</w:t>
      </w:r>
      <w:r>
        <w:rPr>
          <w:rFonts w:ascii="Arial Unicode MS" w:hAnsi="Arial Unicode MS"/>
        </w:rPr>
        <w:t>IR</w:t>
      </w:r>
      <w:r>
        <w:rPr>
          <w:rFonts w:hint="eastAsia"/>
          <w:lang w:val="ja-JP"/>
        </w:rPr>
        <w:t>公式サイト（</w:t>
      </w:r>
      <w:hyperlink r:id="rId6" w:history="1">
        <w:r>
          <w:rPr>
            <w:rStyle w:val="Hyperlink0"/>
          </w:rPr>
          <w:t>https://fair.nomura-ir.co.jp/ja/index.html</w:t>
        </w:r>
        <w:r>
          <w:rPr>
            <w:rStyle w:val="a6"/>
            <w:rFonts w:ascii="Arial Unicode MS" w:hAnsi="Arial Unicode MS" w:hint="eastAsia"/>
            <w:color w:val="1155CC"/>
            <w:u w:val="single" w:color="1155CC"/>
            <w:lang w:val="ja-JP"/>
          </w:rPr>
          <w:t>）をご覧ください。</w:t>
        </w:r>
      </w:hyperlink>
    </w:p>
    <w:p w14:paraId="5D4628E8" w14:textId="77777777" w:rsidR="004C3EAC" w:rsidRDefault="004C3EAC">
      <w:pPr>
        <w:pStyle w:val="a5"/>
      </w:pPr>
    </w:p>
    <w:p w14:paraId="679C3B66" w14:textId="77777777" w:rsidR="004C3EAC" w:rsidRDefault="00CC1B3F">
      <w:pPr>
        <w:pStyle w:val="a5"/>
      </w:pPr>
      <w:r>
        <w:rPr>
          <w:rStyle w:val="a6"/>
        </w:rPr>
        <w:t>2019.11.28</w:t>
      </w:r>
    </w:p>
    <w:p w14:paraId="6F9FA034" w14:textId="77777777" w:rsidR="004C3EAC" w:rsidRDefault="00CC1B3F">
      <w:pPr>
        <w:pStyle w:val="a5"/>
      </w:pPr>
      <w:r>
        <w:rPr>
          <w:rStyle w:val="a6"/>
          <w:rFonts w:hint="eastAsia"/>
          <w:lang w:val="ja-JP"/>
        </w:rPr>
        <w:t>英文資料</w:t>
      </w:r>
    </w:p>
    <w:p w14:paraId="59D1D729" w14:textId="77777777" w:rsidR="004C3EAC" w:rsidRDefault="00CC1B3F">
      <w:pPr>
        <w:pStyle w:val="a5"/>
      </w:pPr>
      <w:r>
        <w:rPr>
          <w:rStyle w:val="a6"/>
          <w:lang w:val="en-US"/>
        </w:rPr>
        <w:t xml:space="preserve">Performance Briefing(2Q of </w:t>
      </w:r>
      <w:r>
        <w:rPr>
          <w:rStyle w:val="a6"/>
          <w:lang w:val="en-US"/>
        </w:rPr>
        <w:t>Fiscal Year March 31, 2020) (1.4MB)</w:t>
      </w:r>
    </w:p>
    <w:p w14:paraId="62382BDD" w14:textId="77777777" w:rsidR="004C3EAC" w:rsidRDefault="004C3EAC">
      <w:pPr>
        <w:pStyle w:val="a5"/>
      </w:pPr>
    </w:p>
    <w:p w14:paraId="1FF7B3AD" w14:textId="77777777" w:rsidR="004C3EAC" w:rsidRDefault="00CC1B3F">
      <w:pPr>
        <w:pStyle w:val="a5"/>
      </w:pPr>
      <w:r>
        <w:rPr>
          <w:rStyle w:val="a6"/>
        </w:rPr>
        <w:t>2019.11.13</w:t>
      </w:r>
    </w:p>
    <w:p w14:paraId="7CB4A705" w14:textId="77777777" w:rsidR="004C3EAC" w:rsidRDefault="00CC1B3F">
      <w:pPr>
        <w:pStyle w:val="a5"/>
      </w:pPr>
      <w:r>
        <w:rPr>
          <w:rStyle w:val="a6"/>
          <w:rFonts w:hint="eastAsia"/>
          <w:lang w:val="ja-JP"/>
        </w:rPr>
        <w:t>英文資料</w:t>
      </w:r>
    </w:p>
    <w:p w14:paraId="39786D58" w14:textId="77777777" w:rsidR="004C3EAC" w:rsidRDefault="00CC1B3F">
      <w:pPr>
        <w:pStyle w:val="a5"/>
      </w:pPr>
      <w:r>
        <w:rPr>
          <w:rStyle w:val="a6"/>
          <w:lang w:val="en-US"/>
        </w:rPr>
        <w:t>Summary of Consolidated Financial Results [Japanese GAAP] 2Q, Fiscal year ended March 31, 2020 (140KB)</w:t>
      </w:r>
    </w:p>
    <w:p w14:paraId="5C078CA1" w14:textId="77777777" w:rsidR="004C3EAC" w:rsidRDefault="004C3EAC">
      <w:pPr>
        <w:pStyle w:val="a5"/>
      </w:pPr>
    </w:p>
    <w:p w14:paraId="28AAD727" w14:textId="77777777" w:rsidR="004C3EAC" w:rsidRDefault="00CC1B3F">
      <w:pPr>
        <w:pStyle w:val="a5"/>
      </w:pPr>
      <w:r>
        <w:rPr>
          <w:rStyle w:val="a6"/>
        </w:rPr>
        <w:t>2019.8.21</w:t>
      </w:r>
    </w:p>
    <w:p w14:paraId="3D0CC4C4" w14:textId="77777777" w:rsidR="004C3EAC" w:rsidRDefault="00CC1B3F">
      <w:pPr>
        <w:pStyle w:val="a5"/>
      </w:pPr>
      <w:r>
        <w:rPr>
          <w:rStyle w:val="a6"/>
          <w:rFonts w:hint="eastAsia"/>
          <w:lang w:val="ja-JP"/>
        </w:rPr>
        <w:t>英文資料</w:t>
      </w:r>
    </w:p>
    <w:p w14:paraId="2DE565A0" w14:textId="77777777" w:rsidR="004C3EAC" w:rsidRDefault="00CC1B3F">
      <w:pPr>
        <w:pStyle w:val="a5"/>
      </w:pPr>
      <w:r>
        <w:rPr>
          <w:rStyle w:val="a6"/>
          <w:lang w:val="en-US"/>
        </w:rPr>
        <w:t>FY3/19 Results Presentation(Fiscal year ended March 31, 2019) (1.7MB)</w:t>
      </w:r>
    </w:p>
    <w:p w14:paraId="54787D78" w14:textId="77777777" w:rsidR="004C3EAC" w:rsidRDefault="004C3EAC">
      <w:pPr>
        <w:pStyle w:val="a5"/>
      </w:pPr>
    </w:p>
    <w:p w14:paraId="2D725656" w14:textId="77777777" w:rsidR="004C3EAC" w:rsidRDefault="00CC1B3F">
      <w:pPr>
        <w:pStyle w:val="a5"/>
      </w:pPr>
      <w:r>
        <w:rPr>
          <w:rStyle w:val="a6"/>
        </w:rPr>
        <w:t>2019.8.09</w:t>
      </w:r>
    </w:p>
    <w:p w14:paraId="1666F0BE" w14:textId="77777777" w:rsidR="004C3EAC" w:rsidRDefault="00CC1B3F">
      <w:pPr>
        <w:pStyle w:val="a5"/>
      </w:pPr>
      <w:r>
        <w:rPr>
          <w:rStyle w:val="a6"/>
          <w:rFonts w:hint="eastAsia"/>
          <w:lang w:val="ja-JP"/>
        </w:rPr>
        <w:t>英文資</w:t>
      </w:r>
      <w:r>
        <w:rPr>
          <w:rStyle w:val="a6"/>
          <w:rFonts w:hint="eastAsia"/>
          <w:lang w:val="ja-JP"/>
        </w:rPr>
        <w:t>料</w:t>
      </w:r>
    </w:p>
    <w:p w14:paraId="062E7827" w14:textId="77777777" w:rsidR="004C3EAC" w:rsidRDefault="00CC1B3F">
      <w:pPr>
        <w:pStyle w:val="a5"/>
      </w:pPr>
      <w:r>
        <w:rPr>
          <w:rStyle w:val="a6"/>
          <w:lang w:val="en-US"/>
        </w:rPr>
        <w:t>Summary of Consolidated Financial Results [Japanese GAAP] 1Q, Fiscal year ended March 31, 2020 (135KB)</w:t>
      </w:r>
    </w:p>
    <w:p w14:paraId="3FC41C73" w14:textId="77777777" w:rsidR="004C3EAC" w:rsidRDefault="004C3EAC">
      <w:pPr>
        <w:pStyle w:val="a5"/>
      </w:pPr>
    </w:p>
    <w:p w14:paraId="61844F07" w14:textId="77777777" w:rsidR="004C3EAC" w:rsidRDefault="00CC1B3F">
      <w:pPr>
        <w:pStyle w:val="a5"/>
      </w:pPr>
      <w:r>
        <w:rPr>
          <w:rStyle w:val="a6"/>
        </w:rPr>
        <w:t>2019.6.27</w:t>
      </w:r>
    </w:p>
    <w:p w14:paraId="2BD8A4EC" w14:textId="77777777" w:rsidR="004C3EAC" w:rsidRDefault="00CC1B3F">
      <w:pPr>
        <w:pStyle w:val="a5"/>
      </w:pPr>
      <w:r>
        <w:rPr>
          <w:rStyle w:val="a6"/>
          <w:rFonts w:hint="eastAsia"/>
          <w:lang w:val="ja-JP"/>
        </w:rPr>
        <w:t>お知らせ</w:t>
      </w:r>
    </w:p>
    <w:p w14:paraId="313BC25C" w14:textId="77777777" w:rsidR="004C3EAC" w:rsidRDefault="00CC1B3F">
      <w:pPr>
        <w:pStyle w:val="a5"/>
      </w:pPr>
      <w:r>
        <w:rPr>
          <w:rStyle w:val="a6"/>
          <w:rFonts w:hint="eastAsia"/>
          <w:lang w:val="ja-JP"/>
        </w:rPr>
        <w:t>コーポレート・ガバナンスに関する報告書</w:t>
      </w:r>
      <w:r>
        <w:rPr>
          <w:rStyle w:val="a6"/>
          <w:rFonts w:hint="eastAsia"/>
          <w:lang w:val="ja-JP"/>
        </w:rPr>
        <w:t xml:space="preserve"> </w:t>
      </w:r>
      <w:r>
        <w:rPr>
          <w:rStyle w:val="a6"/>
          <w:rFonts w:ascii="Arial Unicode MS" w:hAnsi="Arial Unicode MS"/>
        </w:rPr>
        <w:t>2019/06/27 (98KB)</w:t>
      </w:r>
    </w:p>
    <w:p w14:paraId="5C9C07FB" w14:textId="77777777" w:rsidR="004C3EAC" w:rsidRDefault="004C3EAC">
      <w:pPr>
        <w:pStyle w:val="a5"/>
      </w:pPr>
    </w:p>
    <w:p w14:paraId="68EB09BD" w14:textId="77777777" w:rsidR="004C3EAC" w:rsidRDefault="00CC1B3F">
      <w:pPr>
        <w:pStyle w:val="a5"/>
      </w:pPr>
      <w:r>
        <w:rPr>
          <w:rStyle w:val="a6"/>
        </w:rPr>
        <w:t>2019.6.12</w:t>
      </w:r>
    </w:p>
    <w:p w14:paraId="1BE18489" w14:textId="77777777" w:rsidR="004C3EAC" w:rsidRDefault="00CC1B3F">
      <w:pPr>
        <w:pStyle w:val="a5"/>
      </w:pPr>
      <w:r>
        <w:rPr>
          <w:rStyle w:val="a6"/>
          <w:rFonts w:hint="eastAsia"/>
          <w:lang w:val="ja-JP"/>
        </w:rPr>
        <w:t>英文資料</w:t>
      </w:r>
    </w:p>
    <w:p w14:paraId="35A62C53" w14:textId="77777777" w:rsidR="004C3EAC" w:rsidRDefault="00CC1B3F">
      <w:pPr>
        <w:pStyle w:val="a5"/>
      </w:pPr>
      <w:r>
        <w:rPr>
          <w:rStyle w:val="a6"/>
        </w:rPr>
        <w:t>CONVOCATION NOTICE FOR THE 63RD ANNUAL GENERAL MEETING OF SHAREHOLDERS (163KB)</w:t>
      </w:r>
    </w:p>
    <w:p w14:paraId="42FF3A9A" w14:textId="77777777" w:rsidR="004C3EAC" w:rsidRDefault="004C3EAC">
      <w:pPr>
        <w:pStyle w:val="a5"/>
      </w:pPr>
    </w:p>
    <w:p w14:paraId="5478069A" w14:textId="77777777" w:rsidR="004C3EAC" w:rsidRDefault="00CC1B3F">
      <w:pPr>
        <w:pStyle w:val="a5"/>
      </w:pPr>
      <w:r>
        <w:rPr>
          <w:rStyle w:val="a6"/>
        </w:rPr>
        <w:t>2</w:t>
      </w:r>
      <w:r>
        <w:rPr>
          <w:rStyle w:val="a6"/>
        </w:rPr>
        <w:t>019.5.15</w:t>
      </w:r>
    </w:p>
    <w:p w14:paraId="1BA227ED" w14:textId="77777777" w:rsidR="004C3EAC" w:rsidRDefault="00CC1B3F">
      <w:pPr>
        <w:pStyle w:val="a5"/>
      </w:pPr>
      <w:r>
        <w:rPr>
          <w:rStyle w:val="a6"/>
          <w:rFonts w:hint="eastAsia"/>
          <w:lang w:val="ja-JP"/>
        </w:rPr>
        <w:t>英文資料</w:t>
      </w:r>
    </w:p>
    <w:p w14:paraId="36E26ABE" w14:textId="77777777" w:rsidR="004C3EAC" w:rsidRDefault="00CC1B3F">
      <w:pPr>
        <w:pStyle w:val="a5"/>
      </w:pPr>
      <w:r>
        <w:rPr>
          <w:rStyle w:val="a6"/>
          <w:lang w:val="en-US"/>
        </w:rPr>
        <w:t>Summary of Consolidated Financial Results [Japanese GAAP] Fiscal year ended March 31, 2019 (148KB)</w:t>
      </w:r>
    </w:p>
    <w:p w14:paraId="2725C4FB" w14:textId="77777777" w:rsidR="004C3EAC" w:rsidRDefault="004C3EAC">
      <w:pPr>
        <w:pStyle w:val="a5"/>
      </w:pPr>
    </w:p>
    <w:p w14:paraId="6F028F5F" w14:textId="77777777" w:rsidR="004C3EAC" w:rsidRDefault="00CC1B3F">
      <w:pPr>
        <w:pStyle w:val="a5"/>
      </w:pPr>
      <w:r>
        <w:rPr>
          <w:rStyle w:val="a6"/>
        </w:rPr>
        <w:t>2019.2.05</w:t>
      </w:r>
    </w:p>
    <w:p w14:paraId="50432692" w14:textId="77777777" w:rsidR="004C3EAC" w:rsidRDefault="00CC1B3F">
      <w:pPr>
        <w:pStyle w:val="a5"/>
      </w:pPr>
      <w:r>
        <w:rPr>
          <w:rStyle w:val="a6"/>
          <w:rFonts w:hint="eastAsia"/>
          <w:lang w:val="ja-JP"/>
        </w:rPr>
        <w:t>お知らせ</w:t>
      </w:r>
    </w:p>
    <w:p w14:paraId="3B2BA101" w14:textId="77777777" w:rsidR="004C3EAC" w:rsidRDefault="00CC1B3F">
      <w:pPr>
        <w:pStyle w:val="a5"/>
      </w:pPr>
      <w:r>
        <w:rPr>
          <w:rStyle w:val="a6"/>
          <w:rFonts w:ascii="Arial Unicode MS" w:hAnsi="Arial Unicode MS"/>
        </w:rPr>
        <w:t>2019</w:t>
      </w:r>
      <w:r>
        <w:rPr>
          <w:rStyle w:val="a6"/>
          <w:rFonts w:hint="eastAsia"/>
          <w:lang w:val="ja-JP"/>
        </w:rPr>
        <w:t>年</w:t>
      </w:r>
      <w:r>
        <w:rPr>
          <w:rStyle w:val="a6"/>
          <w:rFonts w:ascii="Arial Unicode MS" w:hAnsi="Arial Unicode MS"/>
        </w:rPr>
        <w:t>2</w:t>
      </w:r>
      <w:r>
        <w:rPr>
          <w:rStyle w:val="a6"/>
          <w:rFonts w:hint="eastAsia"/>
          <w:lang w:val="ja-JP"/>
        </w:rPr>
        <w:t>月</w:t>
      </w:r>
      <w:r>
        <w:rPr>
          <w:rStyle w:val="a6"/>
          <w:rFonts w:ascii="Arial Unicode MS" w:hAnsi="Arial Unicode MS"/>
        </w:rPr>
        <w:t>23</w:t>
      </w:r>
      <w:r>
        <w:rPr>
          <w:rStyle w:val="a6"/>
          <w:rFonts w:hint="eastAsia"/>
          <w:lang w:val="ja-JP"/>
        </w:rPr>
        <w:t>日（土）</w:t>
      </w:r>
      <w:r>
        <w:rPr>
          <w:rStyle w:val="a6"/>
          <w:rFonts w:ascii="Arial Unicode MS" w:hAnsi="Arial Unicode MS"/>
        </w:rPr>
        <w:t>14:50</w:t>
      </w:r>
      <w:r>
        <w:rPr>
          <w:rStyle w:val="a6"/>
          <w:rFonts w:hint="eastAsia"/>
          <w:lang w:val="ja-JP"/>
        </w:rPr>
        <w:t>～</w:t>
      </w:r>
      <w:r>
        <w:rPr>
          <w:rStyle w:val="a6"/>
          <w:rFonts w:ascii="Arial Unicode MS" w:hAnsi="Arial Unicode MS"/>
        </w:rPr>
        <w:t>15:35</w:t>
      </w:r>
      <w:r>
        <w:rPr>
          <w:rStyle w:val="a6"/>
          <w:rFonts w:hint="eastAsia"/>
          <w:lang w:val="ja-JP"/>
        </w:rPr>
        <w:t>に、「</w:t>
      </w:r>
      <w:r>
        <w:rPr>
          <w:rStyle w:val="a6"/>
          <w:rFonts w:ascii="Arial Unicode MS" w:hAnsi="Arial Unicode MS"/>
        </w:rPr>
        <w:t>IR</w:t>
      </w:r>
      <w:r>
        <w:rPr>
          <w:rStyle w:val="a6"/>
          <w:rFonts w:hint="eastAsia"/>
          <w:lang w:val="ja-JP"/>
        </w:rPr>
        <w:t>フォーラム</w:t>
      </w:r>
      <w:r>
        <w:rPr>
          <w:rStyle w:val="a6"/>
          <w:rFonts w:ascii="Arial Unicode MS" w:hAnsi="Arial Unicode MS"/>
        </w:rPr>
        <w:t>2019</w:t>
      </w:r>
      <w:r>
        <w:rPr>
          <w:rStyle w:val="a6"/>
          <w:rFonts w:hint="eastAsia"/>
          <w:lang w:val="ja-JP"/>
        </w:rPr>
        <w:t>大阪」にてセミナーを行います。詳細はマジカルポケット公式サイト（</w:t>
      </w:r>
      <w:hyperlink r:id="rId7" w:history="1">
        <w:r>
          <w:rPr>
            <w:rStyle w:val="Hyperlink0"/>
          </w:rPr>
          <w:t>http://irforum.jp/</w:t>
        </w:r>
        <w:r>
          <w:rPr>
            <w:rStyle w:val="a6"/>
            <w:rFonts w:ascii="Arial Unicode MS" w:hAnsi="Arial Unicode MS" w:hint="eastAsia"/>
            <w:color w:val="1155CC"/>
            <w:u w:val="single" w:color="1155CC"/>
            <w:lang w:val="ja-JP"/>
          </w:rPr>
          <w:t>）をご覧ください。</w:t>
        </w:r>
      </w:hyperlink>
    </w:p>
    <w:p w14:paraId="13CC87C5" w14:textId="77777777" w:rsidR="004C3EAC" w:rsidRDefault="004C3EAC">
      <w:pPr>
        <w:pStyle w:val="a5"/>
      </w:pPr>
    </w:p>
    <w:p w14:paraId="28815354" w14:textId="77777777" w:rsidR="004C3EAC" w:rsidRDefault="00CC1B3F">
      <w:pPr>
        <w:pStyle w:val="a5"/>
      </w:pPr>
      <w:r>
        <w:rPr>
          <w:rStyle w:val="a6"/>
        </w:rPr>
        <w:t>2019.1.21</w:t>
      </w:r>
    </w:p>
    <w:p w14:paraId="0466914A" w14:textId="77777777" w:rsidR="004C3EAC" w:rsidRDefault="00CC1B3F">
      <w:pPr>
        <w:pStyle w:val="a5"/>
      </w:pPr>
      <w:r>
        <w:rPr>
          <w:rStyle w:val="a6"/>
          <w:rFonts w:hint="eastAsia"/>
          <w:lang w:val="ja-JP"/>
        </w:rPr>
        <w:t>お知らせ</w:t>
      </w:r>
    </w:p>
    <w:p w14:paraId="6DE07A34" w14:textId="77777777" w:rsidR="004C3EAC" w:rsidRDefault="00CC1B3F">
      <w:pPr>
        <w:pStyle w:val="a5"/>
      </w:pPr>
      <w:r>
        <w:rPr>
          <w:rStyle w:val="a6"/>
          <w:rFonts w:hint="eastAsia"/>
          <w:lang w:val="ja-JP"/>
        </w:rPr>
        <w:t>野村</w:t>
      </w:r>
      <w:r>
        <w:rPr>
          <w:rStyle w:val="a6"/>
          <w:rFonts w:ascii="Arial Unicode MS" w:hAnsi="Arial Unicode MS"/>
        </w:rPr>
        <w:t>IR</w:t>
      </w:r>
      <w:r>
        <w:rPr>
          <w:rStyle w:val="a6"/>
          <w:rFonts w:hint="eastAsia"/>
          <w:lang w:val="ja-JP"/>
        </w:rPr>
        <w:t>資産運用フェア</w:t>
      </w:r>
      <w:r>
        <w:rPr>
          <w:rStyle w:val="a6"/>
          <w:rFonts w:ascii="Arial Unicode MS" w:hAnsi="Arial Unicode MS"/>
        </w:rPr>
        <w:t>2019</w:t>
      </w:r>
      <w:r>
        <w:rPr>
          <w:rStyle w:val="a6"/>
          <w:rFonts w:hint="eastAsia"/>
          <w:lang w:val="ja-JP"/>
        </w:rPr>
        <w:t>【新春】に出展しました。</w:t>
      </w:r>
      <w:r>
        <w:rPr>
          <w:rStyle w:val="a6"/>
          <w:rFonts w:hint="eastAsia"/>
          <w:lang w:val="ja-JP"/>
        </w:rPr>
        <w:t xml:space="preserve"> </w:t>
      </w:r>
      <w:r>
        <w:rPr>
          <w:rStyle w:val="a6"/>
          <w:rFonts w:ascii="Arial Unicode MS" w:hAnsi="Arial Unicode MS"/>
        </w:rPr>
        <w:t>(3.3MB)</w:t>
      </w:r>
    </w:p>
    <w:p w14:paraId="57BD112E" w14:textId="36BE4858" w:rsidR="004C3EAC" w:rsidRDefault="004C3EAC">
      <w:pPr>
        <w:pStyle w:val="a5"/>
      </w:pPr>
    </w:p>
    <w:p w14:paraId="3CEA260B" w14:textId="77777777" w:rsidR="00626484" w:rsidRDefault="00626484">
      <w:pPr>
        <w:pStyle w:val="a5"/>
        <w:rPr>
          <w:rFonts w:hint="eastAsia"/>
        </w:rPr>
      </w:pPr>
    </w:p>
    <w:p w14:paraId="0B48E7F5" w14:textId="77777777" w:rsidR="004C3EAC" w:rsidRDefault="00CC1B3F">
      <w:pPr>
        <w:pStyle w:val="a5"/>
      </w:pPr>
      <w:r>
        <w:rPr>
          <w:rStyle w:val="a6"/>
        </w:rPr>
        <w:t>2018</w:t>
      </w:r>
    </w:p>
    <w:p w14:paraId="06F7581B" w14:textId="77777777" w:rsidR="004C3EAC" w:rsidRDefault="004C3EAC">
      <w:pPr>
        <w:pStyle w:val="a5"/>
      </w:pPr>
    </w:p>
    <w:p w14:paraId="59FBBCD4" w14:textId="77777777" w:rsidR="004C3EAC" w:rsidRDefault="00CC1B3F">
      <w:pPr>
        <w:pStyle w:val="a5"/>
      </w:pPr>
      <w:r>
        <w:rPr>
          <w:rStyle w:val="a6"/>
        </w:rPr>
        <w:t>2018.12.14</w:t>
      </w:r>
    </w:p>
    <w:p w14:paraId="2987F39F" w14:textId="77777777" w:rsidR="004C3EAC" w:rsidRDefault="00CC1B3F">
      <w:pPr>
        <w:pStyle w:val="a5"/>
      </w:pPr>
      <w:r>
        <w:rPr>
          <w:rStyle w:val="a6"/>
          <w:rFonts w:hint="eastAsia"/>
          <w:lang w:val="ja-JP"/>
        </w:rPr>
        <w:t>お知らせ</w:t>
      </w:r>
    </w:p>
    <w:p w14:paraId="5F99F619" w14:textId="77777777" w:rsidR="004C3EAC" w:rsidRDefault="00CC1B3F">
      <w:pPr>
        <w:pStyle w:val="a5"/>
      </w:pPr>
      <w:r>
        <w:rPr>
          <w:rStyle w:val="a6"/>
          <w:rFonts w:hint="eastAsia"/>
          <w:lang w:val="ja-JP"/>
        </w:rPr>
        <w:t>コーポレート・ガバナンスに関する報告書</w:t>
      </w:r>
      <w:r>
        <w:rPr>
          <w:rStyle w:val="a6"/>
          <w:rFonts w:hint="eastAsia"/>
          <w:lang w:val="ja-JP"/>
        </w:rPr>
        <w:t xml:space="preserve"> </w:t>
      </w:r>
      <w:r>
        <w:rPr>
          <w:rStyle w:val="a6"/>
          <w:rFonts w:ascii="Arial Unicode MS" w:hAnsi="Arial Unicode MS"/>
        </w:rPr>
        <w:t>2018/12/14 (105KB)</w:t>
      </w:r>
    </w:p>
    <w:p w14:paraId="30830708" w14:textId="77777777" w:rsidR="004C3EAC" w:rsidRDefault="004C3EAC">
      <w:pPr>
        <w:pStyle w:val="a5"/>
      </w:pPr>
    </w:p>
    <w:p w14:paraId="2DB1919A" w14:textId="77777777" w:rsidR="004C3EAC" w:rsidRDefault="00CC1B3F">
      <w:pPr>
        <w:pStyle w:val="a5"/>
      </w:pPr>
      <w:r>
        <w:rPr>
          <w:rStyle w:val="a6"/>
        </w:rPr>
        <w:t>2018.12.13</w:t>
      </w:r>
    </w:p>
    <w:p w14:paraId="102B96AB" w14:textId="77777777" w:rsidR="004C3EAC" w:rsidRDefault="00CC1B3F">
      <w:pPr>
        <w:pStyle w:val="a5"/>
      </w:pPr>
      <w:r>
        <w:rPr>
          <w:rStyle w:val="a6"/>
          <w:rFonts w:hint="eastAsia"/>
          <w:lang w:val="ja-JP"/>
        </w:rPr>
        <w:t>お知らせ</w:t>
      </w:r>
    </w:p>
    <w:p w14:paraId="733FC9CD" w14:textId="77777777" w:rsidR="004C3EAC" w:rsidRDefault="00CC1B3F">
      <w:pPr>
        <w:pStyle w:val="a5"/>
      </w:pPr>
      <w:r>
        <w:rPr>
          <w:rStyle w:val="a6"/>
          <w:rFonts w:hint="eastAsia"/>
          <w:lang w:val="ja-JP"/>
        </w:rPr>
        <w:t>嘉興茉織華華為制衣有限公司（華為工場）が、一般社団法人中部産業連盟主催の「</w:t>
      </w:r>
      <w:r>
        <w:rPr>
          <w:rStyle w:val="a6"/>
          <w:rFonts w:ascii="Arial Unicode MS" w:hAnsi="Arial Unicode MS"/>
          <w:lang w:val="pt-PT"/>
        </w:rPr>
        <w:t>VM</w:t>
      </w:r>
      <w:r>
        <w:rPr>
          <w:rStyle w:val="a6"/>
          <w:rFonts w:hint="eastAsia"/>
          <w:lang w:val="ja-JP"/>
        </w:rPr>
        <w:t>推進賞」を受賞しました。</w:t>
      </w:r>
    </w:p>
    <w:p w14:paraId="712DB9B3" w14:textId="77777777" w:rsidR="004C3EAC" w:rsidRDefault="004C3EAC">
      <w:pPr>
        <w:pStyle w:val="a5"/>
      </w:pPr>
    </w:p>
    <w:p w14:paraId="023A0E87" w14:textId="77777777" w:rsidR="004C3EAC" w:rsidRDefault="00CC1B3F">
      <w:pPr>
        <w:pStyle w:val="a5"/>
      </w:pPr>
      <w:r>
        <w:rPr>
          <w:rStyle w:val="a6"/>
        </w:rPr>
        <w:t>2018.12.06</w:t>
      </w:r>
    </w:p>
    <w:p w14:paraId="084C0652" w14:textId="77777777" w:rsidR="004C3EAC" w:rsidRDefault="00CC1B3F">
      <w:pPr>
        <w:pStyle w:val="a5"/>
      </w:pPr>
      <w:r>
        <w:rPr>
          <w:rStyle w:val="a6"/>
          <w:rFonts w:hint="eastAsia"/>
          <w:lang w:val="ja-JP"/>
        </w:rPr>
        <w:t>お知らせ</w:t>
      </w:r>
    </w:p>
    <w:p w14:paraId="679B30E2" w14:textId="77777777" w:rsidR="004C3EAC" w:rsidRDefault="00CC1B3F">
      <w:pPr>
        <w:pStyle w:val="a5"/>
      </w:pPr>
      <w:r>
        <w:rPr>
          <w:rStyle w:val="a6"/>
          <w:rFonts w:ascii="Arial Unicode MS" w:hAnsi="Arial Unicode MS"/>
        </w:rPr>
        <w:t>2019</w:t>
      </w:r>
      <w:r>
        <w:rPr>
          <w:rStyle w:val="a6"/>
          <w:rFonts w:hint="eastAsia"/>
          <w:lang w:val="ja-JP"/>
        </w:rPr>
        <w:t>年</w:t>
      </w:r>
      <w:r>
        <w:rPr>
          <w:rStyle w:val="a6"/>
          <w:rFonts w:ascii="Arial Unicode MS" w:hAnsi="Arial Unicode MS"/>
        </w:rPr>
        <w:t>1</w:t>
      </w:r>
      <w:r>
        <w:rPr>
          <w:rStyle w:val="a6"/>
          <w:rFonts w:hint="eastAsia"/>
          <w:lang w:val="ja-JP"/>
        </w:rPr>
        <w:t>月</w:t>
      </w:r>
      <w:r>
        <w:rPr>
          <w:rStyle w:val="a6"/>
          <w:rFonts w:ascii="Arial Unicode MS" w:hAnsi="Arial Unicode MS"/>
        </w:rPr>
        <w:t>11</w:t>
      </w:r>
      <w:r>
        <w:rPr>
          <w:rStyle w:val="a6"/>
          <w:rFonts w:hint="eastAsia"/>
          <w:lang w:val="ja-JP"/>
        </w:rPr>
        <w:t>日（金）、</w:t>
      </w:r>
      <w:r>
        <w:rPr>
          <w:rStyle w:val="a6"/>
          <w:rFonts w:ascii="Arial Unicode MS" w:hAnsi="Arial Unicode MS"/>
        </w:rPr>
        <w:t>12</w:t>
      </w:r>
      <w:r>
        <w:rPr>
          <w:rStyle w:val="a6"/>
          <w:rFonts w:hint="eastAsia"/>
          <w:lang w:val="ja-JP"/>
        </w:rPr>
        <w:t>日（土）に東京国際フォーラムで開催される「野村</w:t>
      </w:r>
      <w:r>
        <w:rPr>
          <w:rStyle w:val="a6"/>
          <w:rFonts w:ascii="Arial Unicode MS" w:hAnsi="Arial Unicode MS"/>
        </w:rPr>
        <w:t>IR</w:t>
      </w:r>
      <w:r>
        <w:rPr>
          <w:rStyle w:val="a6"/>
          <w:rFonts w:hint="eastAsia"/>
          <w:lang w:val="ja-JP"/>
        </w:rPr>
        <w:t>資産運用フェア</w:t>
      </w:r>
      <w:r>
        <w:rPr>
          <w:rStyle w:val="a6"/>
          <w:rFonts w:ascii="Arial Unicode MS" w:hAnsi="Arial Unicode MS"/>
        </w:rPr>
        <w:t>2019</w:t>
      </w:r>
      <w:r>
        <w:rPr>
          <w:rStyle w:val="a6"/>
          <w:rFonts w:hint="eastAsia"/>
          <w:lang w:val="ja-JP"/>
        </w:rPr>
        <w:t>【新春】」に出展いたします。詳細は野村</w:t>
      </w:r>
      <w:r>
        <w:rPr>
          <w:rStyle w:val="a6"/>
          <w:rFonts w:ascii="Arial Unicode MS" w:hAnsi="Arial Unicode MS"/>
        </w:rPr>
        <w:t>IR</w:t>
      </w:r>
      <w:r>
        <w:rPr>
          <w:rStyle w:val="a6"/>
          <w:rFonts w:hint="eastAsia"/>
          <w:lang w:val="ja-JP"/>
        </w:rPr>
        <w:t>公式サイト（</w:t>
      </w:r>
      <w:r>
        <w:rPr>
          <w:rStyle w:val="a6"/>
          <w:rFonts w:ascii="Arial Unicode MS" w:hAnsi="Arial Unicode MS"/>
        </w:rPr>
        <w:t>https://fair.nomura-ir.co.jp/ja/index.html</w:t>
      </w:r>
      <w:r>
        <w:rPr>
          <w:rStyle w:val="a6"/>
          <w:rFonts w:hint="eastAsia"/>
          <w:lang w:val="ja-JP"/>
        </w:rPr>
        <w:t>）をご覧ください。</w:t>
      </w:r>
    </w:p>
    <w:p w14:paraId="47AF4EAB" w14:textId="77777777" w:rsidR="004C3EAC" w:rsidRDefault="00CC1B3F">
      <w:pPr>
        <w:pStyle w:val="a5"/>
      </w:pPr>
      <w:r>
        <w:rPr>
          <w:rStyle w:val="a6"/>
        </w:rPr>
        <w:t>2018.11.05</w:t>
      </w:r>
    </w:p>
    <w:p w14:paraId="2B69DB5A" w14:textId="77777777" w:rsidR="004C3EAC" w:rsidRDefault="00CC1B3F">
      <w:pPr>
        <w:pStyle w:val="a5"/>
      </w:pPr>
      <w:r>
        <w:rPr>
          <w:rStyle w:val="a6"/>
          <w:rFonts w:hint="eastAsia"/>
          <w:lang w:val="ja-JP"/>
        </w:rPr>
        <w:t>お知らせ</w:t>
      </w:r>
    </w:p>
    <w:p w14:paraId="1710CE62" w14:textId="77777777" w:rsidR="004C3EAC" w:rsidRDefault="00CC1B3F">
      <w:pPr>
        <w:pStyle w:val="a5"/>
      </w:pPr>
      <w:r>
        <w:rPr>
          <w:rStyle w:val="a6"/>
          <w:rFonts w:ascii="Arial Unicode MS" w:hAnsi="Arial Unicode MS"/>
        </w:rPr>
        <w:t>WEB</w:t>
      </w:r>
      <w:r>
        <w:rPr>
          <w:rStyle w:val="a6"/>
          <w:rFonts w:hint="eastAsia"/>
          <w:lang w:val="ja-JP"/>
        </w:rPr>
        <w:t>サイトを全面リニューアルしました。</w:t>
      </w:r>
    </w:p>
    <w:p w14:paraId="7ACA5266" w14:textId="77777777" w:rsidR="004C3EAC" w:rsidRDefault="004C3EAC">
      <w:pPr>
        <w:pStyle w:val="a5"/>
      </w:pPr>
    </w:p>
    <w:p w14:paraId="3EC81A3A" w14:textId="77777777" w:rsidR="004C3EAC" w:rsidRDefault="00CC1B3F">
      <w:pPr>
        <w:pStyle w:val="a5"/>
      </w:pPr>
      <w:r>
        <w:rPr>
          <w:rStyle w:val="a6"/>
        </w:rPr>
        <w:t>2018.10.03</w:t>
      </w:r>
    </w:p>
    <w:p w14:paraId="1DA2F0A0" w14:textId="77777777" w:rsidR="004C3EAC" w:rsidRDefault="00CC1B3F">
      <w:pPr>
        <w:pStyle w:val="a5"/>
      </w:pPr>
      <w:r>
        <w:rPr>
          <w:rStyle w:val="a6"/>
          <w:rFonts w:hint="eastAsia"/>
          <w:lang w:val="ja-JP"/>
        </w:rPr>
        <w:t>英文資料</w:t>
      </w:r>
    </w:p>
    <w:p w14:paraId="0EF5DD87" w14:textId="77777777" w:rsidR="004C3EAC" w:rsidRDefault="00CC1B3F">
      <w:pPr>
        <w:pStyle w:val="a5"/>
      </w:pPr>
      <w:r>
        <w:rPr>
          <w:rStyle w:val="a6"/>
          <w:lang w:val="en-US"/>
        </w:rPr>
        <w:t>FY3/18 Results Presentation(Fiscal year ended March 31,2018) (1.6MB)</w:t>
      </w:r>
    </w:p>
    <w:p w14:paraId="09404EC0" w14:textId="77777777" w:rsidR="004C3EAC" w:rsidRDefault="004C3EAC">
      <w:pPr>
        <w:pStyle w:val="a5"/>
      </w:pPr>
    </w:p>
    <w:p w14:paraId="0319D2E7" w14:textId="77777777" w:rsidR="004C3EAC" w:rsidRDefault="00CC1B3F">
      <w:pPr>
        <w:pStyle w:val="a5"/>
      </w:pPr>
      <w:r>
        <w:rPr>
          <w:rStyle w:val="a6"/>
        </w:rPr>
        <w:t>2018.6.29</w:t>
      </w:r>
    </w:p>
    <w:p w14:paraId="10BC8F69" w14:textId="77777777" w:rsidR="004C3EAC" w:rsidRDefault="00CC1B3F">
      <w:pPr>
        <w:pStyle w:val="a5"/>
      </w:pPr>
      <w:r>
        <w:rPr>
          <w:rStyle w:val="a6"/>
          <w:rFonts w:hint="eastAsia"/>
          <w:lang w:val="ja-JP"/>
        </w:rPr>
        <w:t>お知らせ</w:t>
      </w:r>
    </w:p>
    <w:p w14:paraId="2CD6580F" w14:textId="77777777" w:rsidR="004C3EAC" w:rsidRDefault="00CC1B3F">
      <w:pPr>
        <w:pStyle w:val="a5"/>
      </w:pPr>
      <w:r>
        <w:rPr>
          <w:rStyle w:val="a6"/>
          <w:rFonts w:hint="eastAsia"/>
          <w:lang w:val="ja-JP"/>
        </w:rPr>
        <w:t>コーポレート・ガバナンスに関する報告書</w:t>
      </w:r>
      <w:r>
        <w:rPr>
          <w:rStyle w:val="a6"/>
          <w:rFonts w:hint="eastAsia"/>
          <w:lang w:val="ja-JP"/>
        </w:rPr>
        <w:t xml:space="preserve"> </w:t>
      </w:r>
      <w:r>
        <w:rPr>
          <w:rStyle w:val="a6"/>
          <w:rFonts w:ascii="Arial Unicode MS" w:hAnsi="Arial Unicode MS"/>
        </w:rPr>
        <w:t>2018/06/29 (105KB)</w:t>
      </w:r>
    </w:p>
    <w:p w14:paraId="35FD08AC" w14:textId="77777777" w:rsidR="004C3EAC" w:rsidRDefault="004C3EAC">
      <w:pPr>
        <w:pStyle w:val="a5"/>
      </w:pPr>
    </w:p>
    <w:p w14:paraId="4742846D" w14:textId="77777777" w:rsidR="004C3EAC" w:rsidRDefault="00CC1B3F">
      <w:pPr>
        <w:pStyle w:val="a5"/>
      </w:pPr>
      <w:r>
        <w:rPr>
          <w:rStyle w:val="a6"/>
        </w:rPr>
        <w:t>2018.2.15</w:t>
      </w:r>
    </w:p>
    <w:p w14:paraId="5DDF308C" w14:textId="77777777" w:rsidR="004C3EAC" w:rsidRDefault="00CC1B3F">
      <w:pPr>
        <w:pStyle w:val="a5"/>
      </w:pPr>
      <w:r>
        <w:rPr>
          <w:rStyle w:val="a6"/>
          <w:rFonts w:hint="eastAsia"/>
          <w:lang w:val="ja-JP"/>
        </w:rPr>
        <w:t>お知らせ</w:t>
      </w:r>
    </w:p>
    <w:p w14:paraId="56565ABA" w14:textId="77777777" w:rsidR="004C3EAC" w:rsidRDefault="00CC1B3F">
      <w:pPr>
        <w:pStyle w:val="a5"/>
      </w:pPr>
      <w:r>
        <w:rPr>
          <w:rStyle w:val="a6"/>
          <w:rFonts w:hint="eastAsia"/>
          <w:lang w:val="ja-JP"/>
        </w:rPr>
        <w:t>繊維ニュースに当社の記事が掲載されました。</w:t>
      </w:r>
      <w:r>
        <w:rPr>
          <w:rStyle w:val="a6"/>
          <w:rFonts w:hint="eastAsia"/>
          <w:lang w:val="ja-JP"/>
        </w:rPr>
        <w:t xml:space="preserve"> </w:t>
      </w:r>
      <w:r>
        <w:rPr>
          <w:rStyle w:val="a6"/>
          <w:rFonts w:ascii="Arial Unicode MS" w:hAnsi="Arial Unicode MS"/>
        </w:rPr>
        <w:t>(375KB)</w:t>
      </w:r>
    </w:p>
    <w:p w14:paraId="49E372AD" w14:textId="77777777" w:rsidR="004C3EAC" w:rsidRDefault="004C3EAC">
      <w:pPr>
        <w:pStyle w:val="a5"/>
      </w:pPr>
    </w:p>
    <w:p w14:paraId="35B34046" w14:textId="77777777" w:rsidR="004C3EAC" w:rsidRDefault="00CC1B3F">
      <w:pPr>
        <w:pStyle w:val="a5"/>
      </w:pPr>
      <w:r>
        <w:rPr>
          <w:rStyle w:val="a6"/>
        </w:rPr>
        <w:t>2018.2.15</w:t>
      </w:r>
    </w:p>
    <w:p w14:paraId="38B586B6" w14:textId="77777777" w:rsidR="004C3EAC" w:rsidRDefault="00CC1B3F">
      <w:pPr>
        <w:pStyle w:val="a5"/>
      </w:pPr>
      <w:r>
        <w:rPr>
          <w:rStyle w:val="a6"/>
          <w:rFonts w:hint="eastAsia"/>
          <w:lang w:val="ja-JP"/>
        </w:rPr>
        <w:t>お知らせ</w:t>
      </w:r>
    </w:p>
    <w:p w14:paraId="26FDC052" w14:textId="77777777" w:rsidR="004C3EAC" w:rsidRDefault="00CC1B3F">
      <w:pPr>
        <w:pStyle w:val="a5"/>
      </w:pPr>
      <w:r>
        <w:rPr>
          <w:rStyle w:val="a6"/>
          <w:rFonts w:hint="eastAsia"/>
          <w:lang w:val="ja-JP"/>
        </w:rPr>
        <w:t>繊研新聞に当社の記事が掲載されました。</w:t>
      </w:r>
      <w:r>
        <w:rPr>
          <w:rStyle w:val="a6"/>
          <w:rFonts w:hint="eastAsia"/>
          <w:lang w:val="ja-JP"/>
        </w:rPr>
        <w:t xml:space="preserve"> </w:t>
      </w:r>
      <w:r>
        <w:rPr>
          <w:rStyle w:val="a6"/>
          <w:rFonts w:ascii="Arial Unicode MS" w:hAnsi="Arial Unicode MS"/>
        </w:rPr>
        <w:t>(1.7MB)</w:t>
      </w:r>
    </w:p>
    <w:p w14:paraId="6FC7D936" w14:textId="68B520CB" w:rsidR="004C3EAC" w:rsidRDefault="004C3EAC">
      <w:pPr>
        <w:pStyle w:val="a5"/>
      </w:pPr>
    </w:p>
    <w:p w14:paraId="07B7F1A7" w14:textId="77777777" w:rsidR="00626484" w:rsidRDefault="00626484">
      <w:pPr>
        <w:pStyle w:val="a5"/>
        <w:rPr>
          <w:rFonts w:hint="eastAsia"/>
        </w:rPr>
      </w:pPr>
    </w:p>
    <w:p w14:paraId="60E4DB22" w14:textId="77777777" w:rsidR="004C3EAC" w:rsidRDefault="00CC1B3F">
      <w:pPr>
        <w:pStyle w:val="a5"/>
      </w:pPr>
      <w:r>
        <w:rPr>
          <w:rStyle w:val="a6"/>
        </w:rPr>
        <w:t>2017</w:t>
      </w:r>
    </w:p>
    <w:p w14:paraId="46B7A48F" w14:textId="77777777" w:rsidR="004C3EAC" w:rsidRDefault="004C3EAC">
      <w:pPr>
        <w:pStyle w:val="a5"/>
      </w:pPr>
    </w:p>
    <w:p w14:paraId="0E30C96F" w14:textId="77777777" w:rsidR="004C3EAC" w:rsidRDefault="00CC1B3F">
      <w:pPr>
        <w:pStyle w:val="a5"/>
      </w:pPr>
      <w:r>
        <w:rPr>
          <w:rStyle w:val="a6"/>
        </w:rPr>
        <w:t>2017.12.13</w:t>
      </w:r>
    </w:p>
    <w:p w14:paraId="00AC65BE" w14:textId="77777777" w:rsidR="004C3EAC" w:rsidRDefault="00CC1B3F">
      <w:pPr>
        <w:pStyle w:val="a5"/>
      </w:pPr>
      <w:r>
        <w:rPr>
          <w:rStyle w:val="a6"/>
          <w:rFonts w:hint="eastAsia"/>
          <w:lang w:val="ja-JP"/>
        </w:rPr>
        <w:t>お知らせ</w:t>
      </w:r>
    </w:p>
    <w:p w14:paraId="70C7E943" w14:textId="77777777" w:rsidR="004C3EAC" w:rsidRDefault="00CC1B3F">
      <w:pPr>
        <w:pStyle w:val="a5"/>
      </w:pPr>
      <w:r>
        <w:rPr>
          <w:rStyle w:val="a6"/>
          <w:rFonts w:hint="eastAsia"/>
          <w:lang w:val="ja-JP"/>
        </w:rPr>
        <w:t>コーポレート・ガバナンスに関する報告書</w:t>
      </w:r>
      <w:r>
        <w:rPr>
          <w:rStyle w:val="a6"/>
          <w:rFonts w:hint="eastAsia"/>
          <w:lang w:val="ja-JP"/>
        </w:rPr>
        <w:t xml:space="preserve"> </w:t>
      </w:r>
      <w:r>
        <w:rPr>
          <w:rStyle w:val="a6"/>
          <w:rFonts w:ascii="Arial Unicode MS" w:hAnsi="Arial Unicode MS"/>
        </w:rPr>
        <w:t>2017/12/13 (158KB)</w:t>
      </w:r>
    </w:p>
    <w:p w14:paraId="404C94DF" w14:textId="77777777" w:rsidR="004C3EAC" w:rsidRDefault="004C3EAC">
      <w:pPr>
        <w:pStyle w:val="a5"/>
      </w:pPr>
    </w:p>
    <w:p w14:paraId="54F7F2D2" w14:textId="77777777" w:rsidR="004C3EAC" w:rsidRDefault="00CC1B3F">
      <w:pPr>
        <w:pStyle w:val="a5"/>
      </w:pPr>
      <w:r>
        <w:rPr>
          <w:rStyle w:val="a6"/>
        </w:rPr>
        <w:t>2017.12.13</w:t>
      </w:r>
    </w:p>
    <w:p w14:paraId="472B4AE4" w14:textId="77777777" w:rsidR="004C3EAC" w:rsidRDefault="00CC1B3F">
      <w:pPr>
        <w:pStyle w:val="a5"/>
      </w:pPr>
      <w:r>
        <w:rPr>
          <w:rStyle w:val="a6"/>
          <w:rFonts w:hint="eastAsia"/>
          <w:lang w:val="ja-JP"/>
        </w:rPr>
        <w:t>お知らせ</w:t>
      </w:r>
    </w:p>
    <w:p w14:paraId="62E4D62E" w14:textId="77777777" w:rsidR="004C3EAC" w:rsidRDefault="00CC1B3F">
      <w:pPr>
        <w:pStyle w:val="a5"/>
      </w:pPr>
      <w:r>
        <w:rPr>
          <w:rStyle w:val="a6"/>
          <w:rFonts w:hint="eastAsia"/>
          <w:lang w:val="ja-JP"/>
        </w:rPr>
        <w:t>当社は、</w:t>
      </w:r>
      <w:r>
        <w:rPr>
          <w:rStyle w:val="a6"/>
          <w:rFonts w:ascii="Arial Unicode MS" w:hAnsi="Arial Unicode MS"/>
        </w:rPr>
        <w:t>2017</w:t>
      </w:r>
      <w:r>
        <w:rPr>
          <w:rStyle w:val="a6"/>
          <w:rFonts w:hint="eastAsia"/>
          <w:lang w:val="ja-JP"/>
        </w:rPr>
        <w:t>年</w:t>
      </w:r>
      <w:r>
        <w:rPr>
          <w:rStyle w:val="a6"/>
          <w:rFonts w:ascii="Arial Unicode MS" w:hAnsi="Arial Unicode MS"/>
        </w:rPr>
        <w:t>12</w:t>
      </w:r>
      <w:r>
        <w:rPr>
          <w:rStyle w:val="a6"/>
          <w:rFonts w:hint="eastAsia"/>
          <w:lang w:val="ja-JP"/>
        </w:rPr>
        <w:t>月</w:t>
      </w:r>
      <w:r>
        <w:rPr>
          <w:rStyle w:val="a6"/>
          <w:rFonts w:ascii="Arial Unicode MS" w:hAnsi="Arial Unicode MS"/>
        </w:rPr>
        <w:t>13</w:t>
      </w:r>
      <w:r>
        <w:rPr>
          <w:rStyle w:val="a6"/>
          <w:rFonts w:hint="eastAsia"/>
          <w:lang w:val="ja-JP"/>
        </w:rPr>
        <w:t>日、東京証券取引所市場第一部に上場いたしました。</w:t>
      </w:r>
      <w:r>
        <w:rPr>
          <w:rStyle w:val="a6"/>
          <w:rFonts w:hint="eastAsia"/>
          <w:lang w:val="ja-JP"/>
        </w:rPr>
        <w:t xml:space="preserve"> </w:t>
      </w:r>
      <w:r>
        <w:rPr>
          <w:rStyle w:val="a6"/>
          <w:rFonts w:ascii="Arial Unicode MS" w:hAnsi="Arial Unicode MS"/>
        </w:rPr>
        <w:t>(1.2MB)</w:t>
      </w:r>
    </w:p>
    <w:p w14:paraId="7FF99C3E" w14:textId="77777777" w:rsidR="004C3EAC" w:rsidRDefault="004C3EAC">
      <w:pPr>
        <w:pStyle w:val="a5"/>
      </w:pPr>
    </w:p>
    <w:p w14:paraId="25EBE831" w14:textId="77777777" w:rsidR="004C3EAC" w:rsidRDefault="00CC1B3F">
      <w:pPr>
        <w:pStyle w:val="a5"/>
      </w:pPr>
      <w:r>
        <w:rPr>
          <w:rStyle w:val="a6"/>
        </w:rPr>
        <w:t>2017.12.04</w:t>
      </w:r>
    </w:p>
    <w:p w14:paraId="66376867" w14:textId="77777777" w:rsidR="004C3EAC" w:rsidRDefault="00CC1B3F">
      <w:pPr>
        <w:pStyle w:val="a5"/>
      </w:pPr>
      <w:r>
        <w:rPr>
          <w:rStyle w:val="a6"/>
          <w:rFonts w:hint="eastAsia"/>
          <w:lang w:val="ja-JP"/>
        </w:rPr>
        <w:t>お知らせ</w:t>
      </w:r>
    </w:p>
    <w:p w14:paraId="76AD37FE" w14:textId="77777777" w:rsidR="004C3EAC" w:rsidRDefault="00CC1B3F">
      <w:pPr>
        <w:pStyle w:val="a5"/>
      </w:pPr>
      <w:r>
        <w:rPr>
          <w:rStyle w:val="a6"/>
          <w:rFonts w:hint="eastAsia"/>
          <w:lang w:val="ja-JP"/>
        </w:rPr>
        <w:t>当社株式の東京証券取引所市場第一部への所属決定に関するお知らせ</w:t>
      </w:r>
      <w:r>
        <w:rPr>
          <w:rStyle w:val="a6"/>
          <w:rFonts w:hint="eastAsia"/>
          <w:lang w:val="ja-JP"/>
        </w:rPr>
        <w:t xml:space="preserve"> </w:t>
      </w:r>
      <w:r>
        <w:rPr>
          <w:rStyle w:val="a6"/>
          <w:rFonts w:ascii="Arial Unicode MS" w:hAnsi="Arial Unicode MS"/>
        </w:rPr>
        <w:t>(28KB)</w:t>
      </w:r>
    </w:p>
    <w:p w14:paraId="6E49FFC9" w14:textId="77777777" w:rsidR="004C3EAC" w:rsidRDefault="004C3EAC">
      <w:pPr>
        <w:pStyle w:val="a5"/>
      </w:pPr>
    </w:p>
    <w:p w14:paraId="27E6AD3E" w14:textId="77777777" w:rsidR="004C3EAC" w:rsidRDefault="00CC1B3F">
      <w:pPr>
        <w:pStyle w:val="a5"/>
      </w:pPr>
      <w:r>
        <w:rPr>
          <w:rStyle w:val="a6"/>
        </w:rPr>
        <w:t>2017.12.04</w:t>
      </w:r>
    </w:p>
    <w:p w14:paraId="5790FAAA" w14:textId="77777777" w:rsidR="004C3EAC" w:rsidRDefault="00CC1B3F">
      <w:pPr>
        <w:pStyle w:val="a5"/>
      </w:pPr>
      <w:r>
        <w:rPr>
          <w:rStyle w:val="a6"/>
          <w:rFonts w:hint="eastAsia"/>
          <w:lang w:val="ja-JP"/>
        </w:rPr>
        <w:t>お知らせ</w:t>
      </w:r>
    </w:p>
    <w:p w14:paraId="6FED2F1C" w14:textId="77777777" w:rsidR="004C3EAC" w:rsidRDefault="00CC1B3F">
      <w:pPr>
        <w:pStyle w:val="a5"/>
      </w:pPr>
      <w:r>
        <w:rPr>
          <w:rStyle w:val="a6"/>
          <w:rFonts w:hint="eastAsia"/>
          <w:lang w:val="ja-JP"/>
        </w:rPr>
        <w:t>処分価格（募集価格）及び売出価格の決定並びにオーバーアロットメントによる売出しの売出株式数決定のお知らせ</w:t>
      </w:r>
      <w:r>
        <w:rPr>
          <w:rStyle w:val="a6"/>
          <w:rFonts w:hint="eastAsia"/>
          <w:lang w:val="ja-JP"/>
        </w:rPr>
        <w:t xml:space="preserve"> </w:t>
      </w:r>
      <w:r>
        <w:rPr>
          <w:rStyle w:val="a6"/>
          <w:rFonts w:ascii="Arial Unicode MS" w:hAnsi="Arial Unicode MS"/>
        </w:rPr>
        <w:t>(75KB)</w:t>
      </w:r>
    </w:p>
    <w:p w14:paraId="79353FD4" w14:textId="77777777" w:rsidR="004C3EAC" w:rsidRDefault="004C3EAC">
      <w:pPr>
        <w:pStyle w:val="a5"/>
      </w:pPr>
    </w:p>
    <w:p w14:paraId="0ADE8F32" w14:textId="77777777" w:rsidR="004C3EAC" w:rsidRDefault="00CC1B3F">
      <w:pPr>
        <w:pStyle w:val="a5"/>
      </w:pPr>
      <w:r>
        <w:rPr>
          <w:rStyle w:val="a6"/>
        </w:rPr>
        <w:t>2017.11.24</w:t>
      </w:r>
    </w:p>
    <w:p w14:paraId="1728294A" w14:textId="77777777" w:rsidR="004C3EAC" w:rsidRDefault="00CC1B3F">
      <w:pPr>
        <w:pStyle w:val="a5"/>
      </w:pPr>
      <w:r>
        <w:rPr>
          <w:rStyle w:val="a6"/>
          <w:rFonts w:hint="eastAsia"/>
          <w:lang w:val="ja-JP"/>
        </w:rPr>
        <w:t>お知らせ</w:t>
      </w:r>
    </w:p>
    <w:p w14:paraId="7AC4B13A" w14:textId="77777777" w:rsidR="004C3EAC" w:rsidRDefault="00CC1B3F">
      <w:pPr>
        <w:pStyle w:val="a5"/>
      </w:pPr>
      <w:r>
        <w:rPr>
          <w:rStyle w:val="a6"/>
          <w:rFonts w:hint="eastAsia"/>
          <w:lang w:val="ja-JP"/>
        </w:rPr>
        <w:t>募集株式の払込金額及びブックビルディングの仮条件決定のお知らせ</w:t>
      </w:r>
      <w:r>
        <w:rPr>
          <w:rStyle w:val="a6"/>
          <w:rFonts w:hint="eastAsia"/>
          <w:lang w:val="ja-JP"/>
        </w:rPr>
        <w:t xml:space="preserve"> </w:t>
      </w:r>
      <w:r>
        <w:rPr>
          <w:rStyle w:val="a6"/>
          <w:rFonts w:ascii="Arial Unicode MS" w:hAnsi="Arial Unicode MS"/>
        </w:rPr>
        <w:t>(133KB)</w:t>
      </w:r>
    </w:p>
    <w:p w14:paraId="66D00ADC" w14:textId="77777777" w:rsidR="004C3EAC" w:rsidRDefault="004C3EAC">
      <w:pPr>
        <w:pStyle w:val="a5"/>
      </w:pPr>
    </w:p>
    <w:p w14:paraId="563D7F73" w14:textId="77777777" w:rsidR="004C3EAC" w:rsidRDefault="00CC1B3F">
      <w:pPr>
        <w:pStyle w:val="a5"/>
      </w:pPr>
      <w:r>
        <w:rPr>
          <w:rStyle w:val="a6"/>
        </w:rPr>
        <w:t>2017.11.09</w:t>
      </w:r>
    </w:p>
    <w:p w14:paraId="104F3D57" w14:textId="77777777" w:rsidR="004C3EAC" w:rsidRDefault="00CC1B3F">
      <w:pPr>
        <w:pStyle w:val="a5"/>
      </w:pPr>
      <w:r>
        <w:rPr>
          <w:rStyle w:val="a6"/>
          <w:rFonts w:hint="eastAsia"/>
          <w:lang w:val="ja-JP"/>
        </w:rPr>
        <w:t>お知らせ</w:t>
      </w:r>
    </w:p>
    <w:p w14:paraId="4AF0EEEC" w14:textId="77777777" w:rsidR="004C3EAC" w:rsidRDefault="00CC1B3F">
      <w:pPr>
        <w:pStyle w:val="a5"/>
      </w:pPr>
      <w:r>
        <w:rPr>
          <w:rStyle w:val="a6"/>
          <w:rFonts w:hint="eastAsia"/>
          <w:lang w:val="ja-JP"/>
        </w:rPr>
        <w:t>コーポレート・ガバナンスに関する報告書</w:t>
      </w:r>
      <w:r>
        <w:rPr>
          <w:rStyle w:val="a6"/>
          <w:rFonts w:hint="eastAsia"/>
          <w:lang w:val="ja-JP"/>
        </w:rPr>
        <w:t xml:space="preserve"> </w:t>
      </w:r>
      <w:r>
        <w:rPr>
          <w:rStyle w:val="a6"/>
          <w:rFonts w:ascii="Arial Unicode MS" w:hAnsi="Arial Unicode MS"/>
        </w:rPr>
        <w:t>(718KB)</w:t>
      </w:r>
    </w:p>
    <w:p w14:paraId="180AB60B" w14:textId="77777777" w:rsidR="004C3EAC" w:rsidRDefault="004C3EAC">
      <w:pPr>
        <w:pStyle w:val="a5"/>
      </w:pPr>
    </w:p>
    <w:p w14:paraId="6DF68375" w14:textId="77777777" w:rsidR="004C3EAC" w:rsidRDefault="00CC1B3F">
      <w:pPr>
        <w:pStyle w:val="a5"/>
      </w:pPr>
      <w:r>
        <w:rPr>
          <w:rStyle w:val="a6"/>
        </w:rPr>
        <w:t>2017.11.09</w:t>
      </w:r>
    </w:p>
    <w:p w14:paraId="251E19F0" w14:textId="77777777" w:rsidR="004C3EAC" w:rsidRDefault="00CC1B3F">
      <w:pPr>
        <w:pStyle w:val="a5"/>
      </w:pPr>
      <w:r>
        <w:rPr>
          <w:rStyle w:val="a6"/>
          <w:rFonts w:hint="eastAsia"/>
          <w:lang w:val="ja-JP"/>
        </w:rPr>
        <w:t>お知らせ</w:t>
      </w:r>
    </w:p>
    <w:p w14:paraId="0ED5DE89" w14:textId="77777777" w:rsidR="004C3EAC" w:rsidRDefault="00CC1B3F">
      <w:pPr>
        <w:pStyle w:val="a5"/>
      </w:pPr>
      <w:r>
        <w:rPr>
          <w:rStyle w:val="a6"/>
          <w:rFonts w:hint="eastAsia"/>
          <w:lang w:val="ja-JP"/>
        </w:rPr>
        <w:t>自己株式の処分並びに株式売出しに関する取締役会決議のお知らせ</w:t>
      </w:r>
      <w:r>
        <w:rPr>
          <w:rStyle w:val="a6"/>
          <w:rFonts w:hint="eastAsia"/>
          <w:lang w:val="ja-JP"/>
        </w:rPr>
        <w:t xml:space="preserve"> </w:t>
      </w:r>
      <w:r>
        <w:rPr>
          <w:rStyle w:val="a6"/>
          <w:rFonts w:ascii="Arial Unicode MS" w:hAnsi="Arial Unicode MS"/>
        </w:rPr>
        <w:t>(257KB)</w:t>
      </w:r>
    </w:p>
    <w:p w14:paraId="3DC6F926" w14:textId="77777777" w:rsidR="004C3EAC" w:rsidRDefault="004C3EAC">
      <w:pPr>
        <w:pStyle w:val="a5"/>
      </w:pPr>
    </w:p>
    <w:p w14:paraId="1550F64E" w14:textId="77777777" w:rsidR="004C3EAC" w:rsidRDefault="00CC1B3F">
      <w:pPr>
        <w:pStyle w:val="a5"/>
      </w:pPr>
      <w:r>
        <w:rPr>
          <w:rStyle w:val="a6"/>
        </w:rPr>
        <w:t>2017.11.09</w:t>
      </w:r>
    </w:p>
    <w:p w14:paraId="5E05DD75" w14:textId="77777777" w:rsidR="004C3EAC" w:rsidRDefault="00CC1B3F">
      <w:pPr>
        <w:pStyle w:val="a5"/>
      </w:pPr>
      <w:r>
        <w:rPr>
          <w:rStyle w:val="a6"/>
          <w:rFonts w:hint="eastAsia"/>
          <w:lang w:val="ja-JP"/>
        </w:rPr>
        <w:t>お知らせ</w:t>
      </w:r>
    </w:p>
    <w:p w14:paraId="220DCA84" w14:textId="77777777" w:rsidR="004C3EAC" w:rsidRDefault="00CC1B3F">
      <w:pPr>
        <w:pStyle w:val="a5"/>
      </w:pPr>
      <w:r>
        <w:rPr>
          <w:rStyle w:val="a6"/>
          <w:rFonts w:hint="eastAsia"/>
          <w:lang w:val="ja-JP"/>
        </w:rPr>
        <w:t>東京証券取引所市場への上場承認に関するお知らせ</w:t>
      </w:r>
      <w:r>
        <w:rPr>
          <w:rStyle w:val="a6"/>
          <w:rFonts w:hint="eastAsia"/>
          <w:lang w:val="ja-JP"/>
        </w:rPr>
        <w:t xml:space="preserve"> </w:t>
      </w:r>
      <w:r>
        <w:rPr>
          <w:rStyle w:val="a6"/>
          <w:rFonts w:ascii="Arial Unicode MS" w:hAnsi="Arial Unicode MS"/>
        </w:rPr>
        <w:t>(561KB)</w:t>
      </w:r>
    </w:p>
    <w:p w14:paraId="061EEAD8" w14:textId="77777777" w:rsidR="004C3EAC" w:rsidRDefault="004C3EAC">
      <w:pPr>
        <w:pStyle w:val="a5"/>
      </w:pPr>
    </w:p>
    <w:p w14:paraId="6B241F7B" w14:textId="77777777" w:rsidR="004C3EAC" w:rsidRDefault="00CC1B3F">
      <w:pPr>
        <w:pStyle w:val="a5"/>
      </w:pPr>
      <w:r>
        <w:rPr>
          <w:rStyle w:val="a6"/>
        </w:rPr>
        <w:t>2017.11.09</w:t>
      </w:r>
    </w:p>
    <w:p w14:paraId="63D8A8AB" w14:textId="77777777" w:rsidR="004C3EAC" w:rsidRDefault="00CC1B3F">
      <w:pPr>
        <w:pStyle w:val="a5"/>
      </w:pPr>
      <w:r>
        <w:rPr>
          <w:rStyle w:val="a6"/>
          <w:rFonts w:hint="eastAsia"/>
          <w:lang w:val="ja-JP"/>
        </w:rPr>
        <w:t>お知らせ</w:t>
      </w:r>
    </w:p>
    <w:p w14:paraId="09CB930C" w14:textId="77777777" w:rsidR="004C3EAC" w:rsidRDefault="00CC1B3F">
      <w:pPr>
        <w:pStyle w:val="a5"/>
      </w:pPr>
      <w:r>
        <w:rPr>
          <w:rStyle w:val="a6"/>
          <w:rFonts w:hint="eastAsia"/>
          <w:lang w:val="ja-JP"/>
        </w:rPr>
        <w:t>平成</w:t>
      </w:r>
      <w:r>
        <w:rPr>
          <w:rStyle w:val="a6"/>
          <w:rFonts w:ascii="Arial Unicode MS" w:hAnsi="Arial Unicode MS"/>
        </w:rPr>
        <w:t>30</w:t>
      </w:r>
      <w:r>
        <w:rPr>
          <w:rStyle w:val="a6"/>
          <w:rFonts w:hint="eastAsia"/>
          <w:lang w:val="ja-JP"/>
        </w:rPr>
        <w:t>年</w:t>
      </w:r>
      <w:r>
        <w:rPr>
          <w:rStyle w:val="a6"/>
          <w:rFonts w:ascii="Arial Unicode MS" w:hAnsi="Arial Unicode MS"/>
        </w:rPr>
        <w:t>3</w:t>
      </w:r>
      <w:r>
        <w:rPr>
          <w:rStyle w:val="a6"/>
          <w:rFonts w:hint="eastAsia"/>
          <w:lang w:val="ja-JP"/>
        </w:rPr>
        <w:t>月期の業績予想について</w:t>
      </w:r>
      <w:r>
        <w:rPr>
          <w:rStyle w:val="a6"/>
          <w:rFonts w:hint="eastAsia"/>
          <w:lang w:val="ja-JP"/>
        </w:rPr>
        <w:t xml:space="preserve"> </w:t>
      </w:r>
      <w:r>
        <w:rPr>
          <w:rStyle w:val="a6"/>
          <w:rFonts w:ascii="Arial Unicode MS" w:hAnsi="Arial Unicode MS"/>
        </w:rPr>
        <w:t>(235KB)</w:t>
      </w:r>
    </w:p>
    <w:p w14:paraId="61D4EE8D" w14:textId="77777777" w:rsidR="004C3EAC" w:rsidRDefault="004C3EAC">
      <w:pPr>
        <w:pStyle w:val="a5"/>
      </w:pPr>
    </w:p>
    <w:p w14:paraId="40D08418" w14:textId="77777777" w:rsidR="004C3EAC" w:rsidRDefault="00CC1B3F">
      <w:pPr>
        <w:pStyle w:val="a5"/>
      </w:pPr>
      <w:r>
        <w:rPr>
          <w:rStyle w:val="a6"/>
        </w:rPr>
        <w:t>2017.4.28</w:t>
      </w:r>
    </w:p>
    <w:p w14:paraId="1A6863A3" w14:textId="77777777" w:rsidR="004C3EAC" w:rsidRDefault="00CC1B3F">
      <w:pPr>
        <w:pStyle w:val="a5"/>
      </w:pPr>
      <w:r>
        <w:rPr>
          <w:rStyle w:val="a6"/>
          <w:rFonts w:hint="eastAsia"/>
          <w:lang w:val="ja-JP"/>
        </w:rPr>
        <w:t>お知らせ</w:t>
      </w:r>
    </w:p>
    <w:p w14:paraId="31C332AA" w14:textId="77777777" w:rsidR="004C3EAC" w:rsidRDefault="00CC1B3F">
      <w:pPr>
        <w:pStyle w:val="a5"/>
      </w:pPr>
      <w:r>
        <w:rPr>
          <w:rStyle w:val="a6"/>
          <w:rFonts w:hint="eastAsia"/>
          <w:lang w:val="ja-JP"/>
        </w:rPr>
        <w:t>繊維ニュースに当社の記事が掲載されました。</w:t>
      </w:r>
      <w:r>
        <w:rPr>
          <w:rStyle w:val="a6"/>
          <w:rFonts w:hint="eastAsia"/>
          <w:lang w:val="ja-JP"/>
        </w:rPr>
        <w:t xml:space="preserve"> </w:t>
      </w:r>
      <w:r>
        <w:rPr>
          <w:rStyle w:val="a6"/>
          <w:rFonts w:ascii="Arial Unicode MS" w:hAnsi="Arial Unicode MS"/>
        </w:rPr>
        <w:t>(907KB)</w:t>
      </w:r>
    </w:p>
    <w:p w14:paraId="287B846B" w14:textId="42432C06" w:rsidR="004C3EAC" w:rsidRDefault="004C3EAC">
      <w:pPr>
        <w:pStyle w:val="a5"/>
      </w:pPr>
    </w:p>
    <w:p w14:paraId="25FCA791" w14:textId="77777777" w:rsidR="00626484" w:rsidRDefault="00626484">
      <w:pPr>
        <w:pStyle w:val="a5"/>
        <w:rPr>
          <w:rFonts w:hint="eastAsia"/>
        </w:rPr>
      </w:pPr>
    </w:p>
    <w:p w14:paraId="2593BC7D" w14:textId="77777777" w:rsidR="004C3EAC" w:rsidRDefault="00CC1B3F">
      <w:pPr>
        <w:pStyle w:val="a5"/>
      </w:pPr>
      <w:r>
        <w:rPr>
          <w:rStyle w:val="a6"/>
        </w:rPr>
        <w:t>2016</w:t>
      </w:r>
    </w:p>
    <w:p w14:paraId="2FB2C30E" w14:textId="77777777" w:rsidR="004C3EAC" w:rsidRDefault="004C3EAC">
      <w:pPr>
        <w:pStyle w:val="a5"/>
      </w:pPr>
    </w:p>
    <w:p w14:paraId="77F1BA09" w14:textId="77777777" w:rsidR="004C3EAC" w:rsidRDefault="00CC1B3F">
      <w:pPr>
        <w:pStyle w:val="a5"/>
      </w:pPr>
      <w:r>
        <w:rPr>
          <w:rStyle w:val="a6"/>
        </w:rPr>
        <w:t>2016.11.07</w:t>
      </w:r>
    </w:p>
    <w:p w14:paraId="0F7AF631" w14:textId="77777777" w:rsidR="004C3EAC" w:rsidRDefault="00CC1B3F">
      <w:pPr>
        <w:pStyle w:val="a5"/>
      </w:pPr>
      <w:r>
        <w:rPr>
          <w:rStyle w:val="a6"/>
          <w:rFonts w:hint="eastAsia"/>
          <w:lang w:val="ja-JP"/>
        </w:rPr>
        <w:t>お知らせ</w:t>
      </w:r>
    </w:p>
    <w:p w14:paraId="7B436048" w14:textId="77777777" w:rsidR="004C3EAC" w:rsidRDefault="00CC1B3F">
      <w:pPr>
        <w:pStyle w:val="a5"/>
      </w:pPr>
      <w:r>
        <w:rPr>
          <w:rStyle w:val="a6"/>
          <w:rFonts w:hint="eastAsia"/>
          <w:lang w:val="ja-JP"/>
        </w:rPr>
        <w:t>当社東京事務所を現所在地のセントピアビル内で増床し、</w:t>
      </w:r>
      <w:r>
        <w:rPr>
          <w:rStyle w:val="a6"/>
          <w:rFonts w:ascii="Arial Unicode MS" w:hAnsi="Arial Unicode MS"/>
        </w:rPr>
        <w:t>5F</w:t>
      </w:r>
      <w:r>
        <w:rPr>
          <w:rStyle w:val="a6"/>
          <w:rFonts w:hint="eastAsia"/>
          <w:lang w:val="ja-JP"/>
        </w:rPr>
        <w:t>と</w:t>
      </w:r>
      <w:r>
        <w:rPr>
          <w:rStyle w:val="a6"/>
          <w:rFonts w:ascii="Arial Unicode MS" w:hAnsi="Arial Unicode MS"/>
        </w:rPr>
        <w:t>7F</w:t>
      </w:r>
      <w:r>
        <w:rPr>
          <w:rStyle w:val="a6"/>
          <w:rFonts w:hint="eastAsia"/>
          <w:lang w:val="ja-JP"/>
        </w:rPr>
        <w:t>の</w:t>
      </w:r>
      <w:r>
        <w:rPr>
          <w:rStyle w:val="a6"/>
          <w:rFonts w:ascii="Arial Unicode MS" w:hAnsi="Arial Unicode MS"/>
        </w:rPr>
        <w:t>2</w:t>
      </w:r>
      <w:r>
        <w:rPr>
          <w:rStyle w:val="a6"/>
          <w:rFonts w:hint="eastAsia"/>
          <w:lang w:val="ja-JP"/>
        </w:rPr>
        <w:t>フロア体制にて業務を行うこととなりました。</w:t>
      </w:r>
    </w:p>
    <w:p w14:paraId="62D1A9FB" w14:textId="77777777" w:rsidR="004C3EAC" w:rsidRDefault="004C3EAC">
      <w:pPr>
        <w:pStyle w:val="a5"/>
      </w:pPr>
    </w:p>
    <w:p w14:paraId="2072FDE4" w14:textId="77777777" w:rsidR="004C3EAC" w:rsidRDefault="00CC1B3F">
      <w:pPr>
        <w:pStyle w:val="a5"/>
      </w:pPr>
      <w:r>
        <w:rPr>
          <w:rStyle w:val="a6"/>
        </w:rPr>
        <w:t>2016.10.26</w:t>
      </w:r>
    </w:p>
    <w:p w14:paraId="7682E965" w14:textId="77777777" w:rsidR="004C3EAC" w:rsidRDefault="00CC1B3F">
      <w:pPr>
        <w:pStyle w:val="a5"/>
      </w:pPr>
      <w:r>
        <w:rPr>
          <w:rStyle w:val="a6"/>
          <w:rFonts w:hint="eastAsia"/>
          <w:lang w:val="ja-JP"/>
        </w:rPr>
        <w:t>お知らせ</w:t>
      </w:r>
    </w:p>
    <w:p w14:paraId="1740B22B" w14:textId="77777777" w:rsidR="004C3EAC" w:rsidRDefault="00CC1B3F">
      <w:pPr>
        <w:pStyle w:val="a5"/>
      </w:pPr>
      <w:r>
        <w:rPr>
          <w:rStyle w:val="a6"/>
          <w:rFonts w:hint="eastAsia"/>
          <w:lang w:val="ja-JP"/>
        </w:rPr>
        <w:t>繊維ニュースに当社の記事が掲載されました。</w:t>
      </w:r>
      <w:r>
        <w:rPr>
          <w:rStyle w:val="a6"/>
          <w:rFonts w:hint="eastAsia"/>
          <w:lang w:val="ja-JP"/>
        </w:rPr>
        <w:t xml:space="preserve"> </w:t>
      </w:r>
      <w:r>
        <w:rPr>
          <w:rStyle w:val="a6"/>
          <w:rFonts w:ascii="Arial Unicode MS" w:hAnsi="Arial Unicode MS"/>
        </w:rPr>
        <w:t>(229KB)</w:t>
      </w:r>
    </w:p>
    <w:p w14:paraId="27FFD372" w14:textId="77777777" w:rsidR="004C3EAC" w:rsidRDefault="004C3EAC">
      <w:pPr>
        <w:pStyle w:val="a5"/>
      </w:pPr>
    </w:p>
    <w:p w14:paraId="1C5F7C41" w14:textId="77777777" w:rsidR="004C3EAC" w:rsidRDefault="00CC1B3F">
      <w:pPr>
        <w:pStyle w:val="a5"/>
      </w:pPr>
      <w:r>
        <w:rPr>
          <w:rStyle w:val="a6"/>
        </w:rPr>
        <w:t>2016.9.28</w:t>
      </w:r>
    </w:p>
    <w:p w14:paraId="162E9A2A" w14:textId="77777777" w:rsidR="004C3EAC" w:rsidRDefault="00CC1B3F">
      <w:pPr>
        <w:pStyle w:val="a5"/>
      </w:pPr>
      <w:r>
        <w:rPr>
          <w:rStyle w:val="a6"/>
          <w:rFonts w:hint="eastAsia"/>
          <w:lang w:val="ja-JP"/>
        </w:rPr>
        <w:t>お知らせ</w:t>
      </w:r>
    </w:p>
    <w:p w14:paraId="258E9735" w14:textId="5D5FE0E2" w:rsidR="004C3EAC" w:rsidRDefault="00CC1B3F">
      <w:pPr>
        <w:pStyle w:val="a5"/>
        <w:rPr>
          <w:rFonts w:hint="eastAsia"/>
        </w:rPr>
      </w:pPr>
      <w:r>
        <w:rPr>
          <w:rStyle w:val="a6"/>
          <w:rFonts w:hint="eastAsia"/>
          <w:lang w:val="ja-JP"/>
        </w:rPr>
        <w:t>繊研新聞に当社の広告が掲載されました。</w:t>
      </w:r>
      <w:r>
        <w:rPr>
          <w:rStyle w:val="a6"/>
          <w:rFonts w:hint="eastAsia"/>
          <w:lang w:val="ja-JP"/>
        </w:rPr>
        <w:t xml:space="preserve"> </w:t>
      </w:r>
      <w:r>
        <w:rPr>
          <w:rStyle w:val="a6"/>
          <w:rFonts w:ascii="Arial Unicode MS" w:hAnsi="Arial Unicode MS"/>
        </w:rPr>
        <w:t>(222KB)</w:t>
      </w:r>
    </w:p>
    <w:sectPr w:rsidR="004C3EAC">
      <w:headerReference w:type="default" r:id="rId8"/>
      <w:footerReference w:type="default" r:id="rId9"/>
      <w:pgSz w:w="8400" w:h="1190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930A3" w14:textId="77777777" w:rsidR="00CC1B3F" w:rsidRDefault="00CC1B3F">
      <w:r>
        <w:separator/>
      </w:r>
    </w:p>
  </w:endnote>
  <w:endnote w:type="continuationSeparator" w:id="0">
    <w:p w14:paraId="2A5A2FD9" w14:textId="77777777" w:rsidR="00CC1B3F" w:rsidRDefault="00CC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ヒラギノ角ゴ ProN W3">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AFF" w:usb1="C0007843" w:usb2="00000009" w:usb3="00000000" w:csb0="000001FF" w:csb1="00000000"/>
  </w:font>
  <w:font w:name="ヒラギノ角ゴ ProN W6">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B47A7" w14:textId="77777777" w:rsidR="004C3EAC" w:rsidRDefault="004C3EA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63F77" w14:textId="77777777" w:rsidR="00CC1B3F" w:rsidRDefault="00CC1B3F">
      <w:r>
        <w:separator/>
      </w:r>
    </w:p>
  </w:footnote>
  <w:footnote w:type="continuationSeparator" w:id="0">
    <w:p w14:paraId="6B7B3955" w14:textId="77777777" w:rsidR="00CC1B3F" w:rsidRDefault="00CC1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7ED6A" w14:textId="77777777" w:rsidR="004C3EAC" w:rsidRDefault="00CC1B3F">
    <w:pPr>
      <w:pStyle w:val="a4"/>
    </w:pPr>
    <w:r>
      <w:rPr>
        <w:noProof/>
      </w:rPr>
      <mc:AlternateContent>
        <mc:Choice Requires="wps">
          <w:drawing>
            <wp:anchor distT="152400" distB="152400" distL="152400" distR="152400" simplePos="0" relativeHeight="251658240" behindDoc="1" locked="0" layoutInCell="1" allowOverlap="1" wp14:anchorId="531CE8E8" wp14:editId="171FE393">
              <wp:simplePos x="0" y="0"/>
              <wp:positionH relativeFrom="page">
                <wp:posOffset>0</wp:posOffset>
              </wp:positionH>
              <wp:positionV relativeFrom="page">
                <wp:posOffset>0</wp:posOffset>
              </wp:positionV>
              <wp:extent cx="5334000" cy="7556500"/>
              <wp:effectExtent l="0" t="0" r="0" b="0"/>
              <wp:wrapNone/>
              <wp:docPr id="1073741825" name="officeArt object" descr="四角形"/>
              <wp:cNvGraphicFramePr/>
              <a:graphic xmlns:a="http://schemas.openxmlformats.org/drawingml/2006/main">
                <a:graphicData uri="http://schemas.microsoft.com/office/word/2010/wordprocessingShape">
                  <wps:wsp>
                    <wps:cNvSpPr/>
                    <wps:spPr>
                      <a:xfrm>
                        <a:off x="0" y="0"/>
                        <a:ext cx="5334000" cy="75565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420.0pt;height:595.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AC"/>
    <w:rsid w:val="004C3EAC"/>
    <w:rsid w:val="00626484"/>
    <w:rsid w:val="00CC1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18C0DEF"/>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ヘッダとフッタ"/>
    <w:pPr>
      <w:tabs>
        <w:tab w:val="right" w:pos="9020"/>
      </w:tabs>
    </w:pPr>
    <w:rPr>
      <w:rFonts w:ascii="ヒラギノ角ゴ ProN W3" w:hAnsi="ヒラギノ角ゴ ProN W3" w:cs="Arial Unicode MS"/>
      <w:color w:val="000000"/>
      <w:sz w:val="24"/>
      <w:szCs w:val="24"/>
      <w14:textOutline w14:w="0" w14:cap="flat" w14:cmpd="sng" w14:algn="ctr">
        <w14:noFill/>
        <w14:prstDash w14:val="solid"/>
        <w14:bevel/>
      </w14:textOutline>
    </w:rPr>
  </w:style>
  <w:style w:type="paragraph" w:styleId="a5">
    <w:name w:val="Body Text"/>
    <w:pPr>
      <w:spacing w:line="276" w:lineRule="auto"/>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customStyle="1" w:styleId="a6">
    <w:name w:val="なし"/>
  </w:style>
  <w:style w:type="character" w:customStyle="1" w:styleId="Hyperlink0">
    <w:name w:val="Hyperlink.0"/>
    <w:basedOn w:val="a6"/>
    <w:rPr>
      <w:outline w:val="0"/>
      <w:color w:val="1155CC"/>
      <w:u w:val="single" w:color="1155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irforum.jp/%25EF%25BC%2589%25E3%2582%2592%25E3%2581%2594%25E8%25A6%25A7%25E3%2581%258F%25E3%2581%25A0%25E3%2581%2595%25E3%2581%2584%25E3%2580%258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air.nomura-ir.co.jp/ja/index.html%25EF%25BC%2589%25E3%2582%2592%25E3%2581%2594%25E8%25A6%25A7%25E3%2581%258F%25E3%2581%25A0%25E3%2581%2595%25E3%2581%2584%25E3%2580%2582"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846</Words>
  <Characters>4826</Characters>
  <Application>Microsoft Office Word</Application>
  <DocSecurity>0</DocSecurity>
  <Lines>40</Lines>
  <Paragraphs>11</Paragraphs>
  <ScaleCrop>false</ScaleCrop>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2022-06-16T07:02:00Z</dcterms:created>
  <dcterms:modified xsi:type="dcterms:W3CDTF">2022-06-16T07:03:00Z</dcterms:modified>
</cp:coreProperties>
</file>