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2" w14:textId="77777777" w:rsidR="00390320" w:rsidRDefault="009F46C7">
      <w:r>
        <w:rPr>
          <w:rFonts w:ascii="Arial Unicode MS" w:eastAsia="Arial Unicode MS" w:hAnsi="Arial Unicode MS" w:cs="Arial Unicode MS"/>
        </w:rPr>
        <w:t>コーポレート・ガバナンス</w:t>
      </w:r>
    </w:p>
    <w:p w14:paraId="00000003" w14:textId="77777777" w:rsidR="00390320" w:rsidRDefault="00390320"/>
    <w:p w14:paraId="00000005" w14:textId="77777777" w:rsidR="00390320" w:rsidRDefault="00390320"/>
    <w:p w14:paraId="00000006" w14:textId="77777777" w:rsidR="00390320" w:rsidRDefault="009F46C7">
      <w:r>
        <w:rPr>
          <w:rFonts w:ascii="Arial Unicode MS" w:eastAsia="Arial Unicode MS" w:hAnsi="Arial Unicode MS" w:cs="Arial Unicode MS"/>
        </w:rPr>
        <w:t>コーポレート・ガバナンスの基本的な考え方</w:t>
      </w:r>
    </w:p>
    <w:p w14:paraId="00000008" w14:textId="17E17FC0" w:rsidR="00390320" w:rsidRDefault="009F46C7">
      <w:r>
        <w:rPr>
          <w:rFonts w:ascii="Arial Unicode MS" w:eastAsia="Arial Unicode MS" w:hAnsi="Arial Unicode MS" w:cs="Arial Unicode MS"/>
        </w:rPr>
        <w:t>当社は、経営環境の変化に迅速かつ柔軟に対応できる経営体制を構築し、株主をはじめとした多くのステークホルダーの皆様の立場に立って、持続的成長と企業価値の向上に努めていくことを基本方針としております。</w:t>
      </w:r>
    </w:p>
    <w:p w14:paraId="00000009" w14:textId="77777777" w:rsidR="00390320" w:rsidRDefault="009F46C7">
      <w:r>
        <w:rPr>
          <w:rFonts w:ascii="Arial Unicode MS" w:eastAsia="Arial Unicode MS" w:hAnsi="Arial Unicode MS" w:cs="Arial Unicode MS"/>
        </w:rPr>
        <w:t>この基本方針に基づき、当社は、健全で透明性の高いコーポレート・ガバナンス体制の強化充実を企業経営上の最重要課題の一つと位置付け、経営の意思決定、業務執行体制の確立並びに各社の独立採算制を重視する等、経営責任を明確化し、グループ経営の効率化と透明性の確保に努めております。</w:t>
      </w:r>
    </w:p>
    <w:p w14:paraId="0000000A" w14:textId="77777777" w:rsidR="00390320" w:rsidRDefault="00390320"/>
    <w:p w14:paraId="0000000C" w14:textId="77777777" w:rsidR="00390320" w:rsidRDefault="00390320"/>
    <w:p w14:paraId="0000000D" w14:textId="0D02F338" w:rsidR="00390320" w:rsidRDefault="009F46C7">
      <w:pPr>
        <w:rPr>
          <w:rFonts w:ascii="Arial Unicode MS" w:eastAsia="Arial Unicode MS" w:hAnsi="Arial Unicode MS" w:cs="Arial Unicode MS"/>
        </w:rPr>
      </w:pPr>
      <w:r>
        <w:rPr>
          <w:rFonts w:ascii="Arial Unicode MS" w:eastAsia="Arial Unicode MS" w:hAnsi="Arial Unicode MS" w:cs="Arial Unicode MS"/>
        </w:rPr>
        <w:t>コーポレート・ガバナンス体制図</w:t>
      </w:r>
    </w:p>
    <w:p w14:paraId="453950BC" w14:textId="4E730CC5" w:rsidR="00C7520A" w:rsidRDefault="00C7520A">
      <w:pPr>
        <w:rPr>
          <w:rFonts w:hint="eastAsia"/>
        </w:rPr>
      </w:pPr>
      <w:r>
        <w:rPr>
          <w:rFonts w:hint="eastAsia"/>
          <w:noProof/>
          <w:lang w:val="ja-JP"/>
        </w:rPr>
        <w:drawing>
          <wp:inline distT="0" distB="0" distL="0" distR="0" wp14:anchorId="2EBDD302" wp14:editId="1078EAC5">
            <wp:extent cx="9819861" cy="4910085"/>
            <wp:effectExtent l="0" t="0" r="0" b="5080"/>
            <wp:docPr id="4" name="図 4" descr="グラフィカル ユーザー インターフェイス, アプリケーション, Teams&#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ィカル ユーザー インターフェイス, アプリケーション, Teams&#10;&#10;自動的に生成された説明"/>
                    <pic:cNvPicPr/>
                  </pic:nvPicPr>
                  <pic:blipFill>
                    <a:blip r:embed="rId6">
                      <a:extLst>
                        <a:ext uri="{28A0092B-C50C-407E-A947-70E740481C1C}">
                          <a14:useLocalDpi xmlns:a14="http://schemas.microsoft.com/office/drawing/2010/main" val="0"/>
                        </a:ext>
                      </a:extLst>
                    </a:blip>
                    <a:stretch>
                      <a:fillRect/>
                    </a:stretch>
                  </pic:blipFill>
                  <pic:spPr>
                    <a:xfrm>
                      <a:off x="0" y="0"/>
                      <a:ext cx="9854244" cy="4927277"/>
                    </a:xfrm>
                    <a:prstGeom prst="rect">
                      <a:avLst/>
                    </a:prstGeom>
                  </pic:spPr>
                </pic:pic>
              </a:graphicData>
            </a:graphic>
          </wp:inline>
        </w:drawing>
      </w:r>
    </w:p>
    <w:p w14:paraId="0000000E" w14:textId="77777777" w:rsidR="00390320" w:rsidRDefault="00390320"/>
    <w:p w14:paraId="2B6A7476" w14:textId="77777777" w:rsidR="00C60018" w:rsidRDefault="00C60018"/>
    <w:p w14:paraId="1CAFD176" w14:textId="2E02A3B7" w:rsidR="00DE2F74" w:rsidRPr="00C60018" w:rsidRDefault="009F46C7">
      <w:pPr>
        <w:rPr>
          <w:rFonts w:ascii="Arial Unicode MS" w:eastAsia="Arial Unicode MS" w:hAnsi="Arial Unicode MS" w:cs="Arial Unicode MS"/>
        </w:rPr>
      </w:pPr>
      <w:r>
        <w:rPr>
          <w:rFonts w:ascii="Arial Unicode MS" w:eastAsia="Arial Unicode MS" w:hAnsi="Arial Unicode MS" w:cs="Arial Unicode MS"/>
        </w:rPr>
        <w:t>コーポレート・ガバナンス報告書</w:t>
      </w:r>
    </w:p>
    <w:p w14:paraId="00000012" w14:textId="77777777" w:rsidR="00390320" w:rsidRDefault="009F46C7">
      <w:r>
        <w:t>2021/12/23</w:t>
      </w:r>
    </w:p>
    <w:p w14:paraId="00000013" w14:textId="77777777" w:rsidR="00390320" w:rsidRDefault="009F46C7">
      <w:r>
        <w:rPr>
          <w:rFonts w:ascii="Arial Unicode MS" w:eastAsia="Arial Unicode MS" w:hAnsi="Arial Unicode MS" w:cs="Arial Unicode MS"/>
        </w:rPr>
        <w:t>コーポレート・ガバナンスに関する報告書 2021/12/23 (155KB)</w:t>
      </w:r>
    </w:p>
    <w:p w14:paraId="00000014" w14:textId="77777777" w:rsidR="00390320" w:rsidRDefault="00390320"/>
    <w:p w14:paraId="00000016" w14:textId="77777777" w:rsidR="00390320" w:rsidRDefault="00390320"/>
    <w:p w14:paraId="3B6F047A" w14:textId="364F7CF2" w:rsidR="00DE2F74" w:rsidRPr="00C60018" w:rsidRDefault="009F46C7">
      <w:pPr>
        <w:rPr>
          <w:rFonts w:ascii="Arial Unicode MS" w:eastAsia="Arial Unicode MS" w:hAnsi="Arial Unicode MS" w:cs="Arial Unicode MS"/>
        </w:rPr>
      </w:pPr>
      <w:r>
        <w:rPr>
          <w:rFonts w:ascii="Arial Unicode MS" w:eastAsia="Arial Unicode MS" w:hAnsi="Arial Unicode MS" w:cs="Arial Unicode MS"/>
        </w:rPr>
        <w:t>当社取締役会の実効性評価結果の概要について</w:t>
      </w:r>
    </w:p>
    <w:p w14:paraId="00000018" w14:textId="77777777" w:rsidR="00390320" w:rsidRDefault="009F46C7">
      <w:r>
        <w:t>2021/12/23</w:t>
      </w:r>
    </w:p>
    <w:p w14:paraId="00000019" w14:textId="77777777" w:rsidR="00390320" w:rsidRDefault="009F46C7">
      <w:r>
        <w:rPr>
          <w:rFonts w:ascii="Arial Unicode MS" w:eastAsia="Arial Unicode MS" w:hAnsi="Arial Unicode MS" w:cs="Arial Unicode MS"/>
        </w:rPr>
        <w:t>当社取締役会の実効性評価結果の概要について (551KB)</w:t>
      </w:r>
    </w:p>
    <w:p w14:paraId="00000022" w14:textId="77777777" w:rsidR="00390320" w:rsidRDefault="00390320"/>
    <w:sectPr w:rsidR="00390320">
      <w:headerReference w:type="even" r:id="rId7"/>
      <w:headerReference w:type="default" r:id="rId8"/>
      <w:footerReference w:type="even" r:id="rId9"/>
      <w:footerReference w:type="default" r:id="rId10"/>
      <w:headerReference w:type="first" r:id="rId11"/>
      <w:footerReference w:type="first" r:id="rId12"/>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3B2F6" w14:textId="77777777" w:rsidR="0032682E" w:rsidRDefault="0032682E" w:rsidP="00DE2F74">
      <w:pPr>
        <w:spacing w:line="240" w:lineRule="auto"/>
      </w:pPr>
      <w:r>
        <w:separator/>
      </w:r>
    </w:p>
  </w:endnote>
  <w:endnote w:type="continuationSeparator" w:id="0">
    <w:p w14:paraId="0424C192" w14:textId="77777777" w:rsidR="0032682E" w:rsidRDefault="0032682E" w:rsidP="00DE2F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A1E5D" w14:textId="77777777" w:rsidR="00DE2F74" w:rsidRDefault="00DE2F7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55CAD" w14:textId="77777777" w:rsidR="00DE2F74" w:rsidRDefault="00DE2F74">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0ACBE" w14:textId="77777777" w:rsidR="00DE2F74" w:rsidRDefault="00DE2F7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3B26F" w14:textId="77777777" w:rsidR="0032682E" w:rsidRDefault="0032682E" w:rsidP="00DE2F74">
      <w:pPr>
        <w:spacing w:line="240" w:lineRule="auto"/>
      </w:pPr>
      <w:r>
        <w:separator/>
      </w:r>
    </w:p>
  </w:footnote>
  <w:footnote w:type="continuationSeparator" w:id="0">
    <w:p w14:paraId="1A4DBB49" w14:textId="77777777" w:rsidR="0032682E" w:rsidRDefault="0032682E" w:rsidP="00DE2F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68EE6" w14:textId="77777777" w:rsidR="00DE2F74" w:rsidRDefault="00DE2F7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B100B" w14:textId="77777777" w:rsidR="00DE2F74" w:rsidRDefault="00DE2F7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04AE4" w14:textId="77777777" w:rsidR="00DE2F74" w:rsidRDefault="00DE2F7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6"/>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320"/>
    <w:rsid w:val="0032682E"/>
    <w:rsid w:val="00390320"/>
    <w:rsid w:val="009F46C7"/>
    <w:rsid w:val="00B71B9A"/>
    <w:rsid w:val="00C60018"/>
    <w:rsid w:val="00C7520A"/>
    <w:rsid w:val="00DE2F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7BF52F"/>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DE2F74"/>
    <w:pPr>
      <w:tabs>
        <w:tab w:val="center" w:pos="4252"/>
        <w:tab w:val="right" w:pos="8504"/>
      </w:tabs>
      <w:snapToGrid w:val="0"/>
    </w:pPr>
  </w:style>
  <w:style w:type="character" w:customStyle="1" w:styleId="a6">
    <w:name w:val="ヘッダー (文字)"/>
    <w:basedOn w:val="a0"/>
    <w:link w:val="a5"/>
    <w:uiPriority w:val="99"/>
    <w:rsid w:val="00DE2F74"/>
  </w:style>
  <w:style w:type="paragraph" w:styleId="a7">
    <w:name w:val="footer"/>
    <w:basedOn w:val="a"/>
    <w:link w:val="a8"/>
    <w:uiPriority w:val="99"/>
    <w:unhideWhenUsed/>
    <w:rsid w:val="00DE2F74"/>
    <w:pPr>
      <w:tabs>
        <w:tab w:val="center" w:pos="4252"/>
        <w:tab w:val="right" w:pos="8504"/>
      </w:tabs>
      <w:snapToGrid w:val="0"/>
    </w:pPr>
  </w:style>
  <w:style w:type="character" w:customStyle="1" w:styleId="a8">
    <w:name w:val="フッター (文字)"/>
    <w:basedOn w:val="a0"/>
    <w:link w:val="a7"/>
    <w:uiPriority w:val="99"/>
    <w:rsid w:val="00DE2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63</Words>
  <Characters>362</Characters>
  <Application>Microsoft Office Word</Application>
  <DocSecurity>0</DocSecurity>
  <Lines>3</Lines>
  <Paragraphs>1</Paragraphs>
  <ScaleCrop>false</ScaleCrop>
  <Company/>
  <LinksUpToDate>false</LinksUpToDate>
  <CharactersWithSpaces>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4</cp:revision>
  <dcterms:created xsi:type="dcterms:W3CDTF">2022-06-14T13:15:00Z</dcterms:created>
  <dcterms:modified xsi:type="dcterms:W3CDTF">2022-06-16T10:13:00Z</dcterms:modified>
</cp:coreProperties>
</file>