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00000005" w14:textId="30C43B74" w:rsidR="005C4CF9" w:rsidRPr="00F46C1E" w:rsidRDefault="00F46C1E">
      <w:pPr>
        <w:rPr>
          <w:rFonts w:ascii="Arial Unicode MS" w:eastAsia="Arial Unicode MS" w:hint="eastAsia"/>
        </w:rPr>
      </w:pPr>
      <w:r w:rsidRPr="00F46C1E">
        <w:rPr>
          <w:rFonts w:ascii="Arial Unicode MS" w:eastAsia="Arial Unicode MS" w:hint="eastAsia"/>
        </w:rPr>
        <w:t>沿革</w:t>
      </w:r>
    </w:p>
    <w:p w14:paraId="7329A954" w14:textId="77777777" w:rsidR="00F46C1E" w:rsidRDefault="00F46C1E">
      <w:pPr>
        <w:rPr>
          <w:rFonts w:ascii="Arial Unicode MS" w:eastAsia="Arial Unicode MS" w:hAnsi="Arial Unicode MS" w:cs="Arial Unicode MS" w:hint="eastAsia"/>
        </w:rPr>
      </w:pPr>
    </w:p>
    <w:p w14:paraId="194470A3" w14:textId="77777777" w:rsidR="008E7021" w:rsidRDefault="008E7021"/>
    <w:p w14:paraId="00000006" w14:textId="77777777" w:rsidR="005C4CF9" w:rsidRDefault="008007BE">
      <w:r>
        <w:t>1956</w:t>
      </w:r>
    </w:p>
    <w:p w14:paraId="00000007" w14:textId="77777777" w:rsidR="005C4CF9" w:rsidRDefault="008007BE">
      <w:r>
        <w:rPr>
          <w:rFonts w:ascii="Arial Unicode MS" w:eastAsia="Arial Unicode MS" w:hAnsi="Arial Unicode MS" w:cs="Arial Unicode MS"/>
        </w:rPr>
        <w:t>広島県に呉服屋として創業</w:t>
      </w:r>
    </w:p>
    <w:p w14:paraId="00000008" w14:textId="77777777" w:rsidR="005C4CF9" w:rsidRDefault="008007BE">
      <w:r>
        <w:rPr>
          <w:rFonts w:ascii="Arial Unicode MS" w:eastAsia="Arial Unicode MS" w:hAnsi="Arial Unicode MS" w:cs="Arial Unicode MS"/>
        </w:rPr>
        <w:t>マツオカコーポレーションは広島県の甲奴郡（こうぬぐん）上下町にて、呉服屋として創業したのがはじまり。広島県と岡山県にまたがる「備後地域」と呼ばれ、戦前は「備後かすり」という藍染かすりの産地として有名です。翌1957年に、現在の代表取締役、松岡 典之（まつおか のりゆき）が誕生します。</w:t>
      </w:r>
    </w:p>
    <w:p w14:paraId="6BDD9949" w14:textId="77777777" w:rsidR="008E7021" w:rsidRDefault="008E7021"/>
    <w:p w14:paraId="0000000A" w14:textId="77777777" w:rsidR="005C4CF9" w:rsidRDefault="008007BE">
      <w:r>
        <w:t>1963</w:t>
      </w:r>
    </w:p>
    <w:p w14:paraId="0000000B" w14:textId="77777777" w:rsidR="005C4CF9" w:rsidRDefault="008007BE">
      <w:r>
        <w:rPr>
          <w:rFonts w:ascii="Arial Unicode MS" w:eastAsia="Arial Unicode MS" w:hAnsi="Arial Unicode MS" w:cs="Arial Unicode MS"/>
        </w:rPr>
        <w:t>売り手から作り手へ</w:t>
      </w:r>
    </w:p>
    <w:p w14:paraId="0000000C" w14:textId="77777777" w:rsidR="005C4CF9" w:rsidRDefault="008007BE">
      <w:r>
        <w:rPr>
          <w:rFonts w:ascii="Arial Unicode MS" w:eastAsia="Arial Unicode MS" w:hAnsi="Arial Unicode MS" w:cs="Arial Unicode MS"/>
        </w:rPr>
        <w:t>戦後の労働者が増加したことで、全国的にワーキングウェアの需要が高まります。そのニーズに応えるように、初めて動力ミシンが運び込まれました。町の小さな縫製工場のはじまりです。わずかな従業員と数台のミシンでスタートした縫製業は、既製服の需要拡大を受けて受注が増加。100名ほどの工員を抱える規模に成長します。</w:t>
      </w:r>
    </w:p>
    <w:p w14:paraId="0000000D" w14:textId="77777777" w:rsidR="005C4CF9" w:rsidRDefault="005C4CF9"/>
    <w:p w14:paraId="0000000E" w14:textId="77777777" w:rsidR="005C4CF9" w:rsidRDefault="008007BE">
      <w:r>
        <w:t>1982</w:t>
      </w:r>
    </w:p>
    <w:p w14:paraId="0000000F" w14:textId="77777777" w:rsidR="005C4CF9" w:rsidRDefault="008007BE">
      <w:r>
        <w:rPr>
          <w:rFonts w:ascii="Arial Unicode MS" w:eastAsia="Arial Unicode MS" w:hAnsi="Arial Unicode MS" w:cs="Arial Unicode MS"/>
        </w:rPr>
        <w:t>ものづくりの新天地を目指して</w:t>
      </w:r>
    </w:p>
    <w:p w14:paraId="00000010" w14:textId="77777777" w:rsidR="005C4CF9" w:rsidRDefault="008007BE">
      <w:r>
        <w:rPr>
          <w:rFonts w:ascii="Arial Unicode MS" w:eastAsia="Arial Unicode MS" w:hAnsi="Arial Unicode MS" w:cs="Arial Unicode MS"/>
        </w:rPr>
        <w:t>1970年代の高度経済成長で順調に推移したアパレル産業ですが、1980年代に入るとサービス業などへ人材が流出し、縫製工場で働いてくれる人員が減っていきます。スタッフの高齢化も進み、労働力の確保という観点から、労働資源の豊富だった韓国の工場へ生産を委託。その工場では数千人の従業員が整然と並んで座って、忙しくミシンを踏んでいるのです。</w:t>
      </w:r>
    </w:p>
    <w:p w14:paraId="00000011" w14:textId="77777777" w:rsidR="005C4CF9" w:rsidRDefault="005C4CF9"/>
    <w:p w14:paraId="00000012" w14:textId="77777777" w:rsidR="005C4CF9" w:rsidRDefault="008007BE">
      <w:r>
        <w:t>1990</w:t>
      </w:r>
    </w:p>
    <w:p w14:paraId="00000013" w14:textId="77777777" w:rsidR="005C4CF9" w:rsidRDefault="008007BE">
      <w:r>
        <w:rPr>
          <w:rFonts w:ascii="Arial Unicode MS" w:eastAsia="Arial Unicode MS" w:hAnsi="Arial Unicode MS" w:cs="Arial Unicode MS"/>
        </w:rPr>
        <w:t>次の舞台、中国へ</w:t>
      </w:r>
    </w:p>
    <w:p w14:paraId="00000014" w14:textId="77777777" w:rsidR="005C4CF9" w:rsidRDefault="008007BE">
      <w:r>
        <w:rPr>
          <w:rFonts w:ascii="Arial Unicode MS" w:eastAsia="Arial Unicode MS" w:hAnsi="Arial Unicode MS" w:cs="Arial Unicode MS"/>
        </w:rPr>
        <w:t>1988のソウル五輪に沸いた韓国も、日本と同様に若い労働資源は製造業からサービス業へと流れていきます。このままではクライアントのニーズに応えられないと感じ、次の舞台である中国での製造を目指します。前年に天安門事件が起き、不安定な情勢のなかでの決断でした。浙江省平湖市にある650人の工場に出資する機会を得て、合弁企業の形で自分たちの工場をスタートしました。人との出会いに恵まれた挑戦でした。</w:t>
      </w:r>
    </w:p>
    <w:p w14:paraId="00000015" w14:textId="77777777" w:rsidR="005C4CF9" w:rsidRDefault="005C4CF9"/>
    <w:p w14:paraId="00000016" w14:textId="77777777" w:rsidR="005C4CF9" w:rsidRDefault="008007BE">
      <w:r>
        <w:t>1991</w:t>
      </w:r>
    </w:p>
    <w:p w14:paraId="00000017" w14:textId="77777777" w:rsidR="005C4CF9" w:rsidRDefault="008007BE">
      <w:r>
        <w:rPr>
          <w:rFonts w:ascii="Arial Unicode MS" w:eastAsia="Arial Unicode MS" w:hAnsi="Arial Unicode MS" w:cs="Arial Unicode MS"/>
        </w:rPr>
        <w:t>初の生産100万点を実現</w:t>
      </w:r>
    </w:p>
    <w:p w14:paraId="00000018" w14:textId="77777777" w:rsidR="005C4CF9" w:rsidRDefault="008007BE">
      <w:r>
        <w:rPr>
          <w:rFonts w:ascii="Arial Unicode MS" w:eastAsia="Arial Unicode MS" w:hAnsi="Arial Unicode MS" w:cs="Arial Unicode MS"/>
        </w:rPr>
        <w:t>「このまま日本で縫製業を続けていても未来はない」という強い危機感からスタートした海外での製造は、お客さまの期待に応えたいという一心から生まれています。その想いを胸にまだ誰も行っていない土地を目指すことで、新たな事業に賛同して一緒に働いてもらえる人材集まってくれたと思っています。ついに100万点の生産も実現し、わずか１年で初期投資を回収することができました。</w:t>
      </w:r>
    </w:p>
    <w:p w14:paraId="00000019" w14:textId="77777777" w:rsidR="005C4CF9" w:rsidRDefault="005C4CF9"/>
    <w:p w14:paraId="0000001A" w14:textId="77777777" w:rsidR="005C4CF9" w:rsidRDefault="008007BE">
      <w:r>
        <w:t>1998</w:t>
      </w:r>
    </w:p>
    <w:p w14:paraId="0000001B" w14:textId="77777777" w:rsidR="005C4CF9" w:rsidRDefault="008007BE">
      <w:r>
        <w:rPr>
          <w:rFonts w:ascii="Arial Unicode MS" w:eastAsia="Arial Unicode MS" w:hAnsi="Arial Unicode MS" w:cs="Arial Unicode MS"/>
        </w:rPr>
        <w:t>日本国内の工場を全て閉鎖</w:t>
      </w:r>
    </w:p>
    <w:p w14:paraId="0000001C" w14:textId="77777777" w:rsidR="005C4CF9" w:rsidRDefault="008007BE">
      <w:r>
        <w:rPr>
          <w:rFonts w:ascii="Arial Unicode MS" w:eastAsia="Arial Unicode MS" w:hAnsi="Arial Unicode MS" w:cs="Arial Unicode MS"/>
        </w:rPr>
        <w:t>この取り組みは順調に成長し、1993年には3000人にまで一気に拡大。しかし、「ものづくり」は工場の中だけでは成立しません。生地やボタンなどのあらゆる資材を縫製工場に届けなければ動くことができず、海を越えた縫製業のサプライチェーンを構築する必要がありました。そのため、中国を主要な生産拠点とし、日本国内の工場は全て閉鎖しました。</w:t>
      </w:r>
    </w:p>
    <w:p w14:paraId="0000001D" w14:textId="77777777" w:rsidR="005C4CF9" w:rsidRDefault="005C4CF9"/>
    <w:p w14:paraId="0000001E" w14:textId="77777777" w:rsidR="005C4CF9" w:rsidRDefault="008007BE">
      <w:r>
        <w:t>1999</w:t>
      </w:r>
    </w:p>
    <w:p w14:paraId="0000001F" w14:textId="77777777" w:rsidR="005C4CF9" w:rsidRDefault="008007BE">
      <w:r>
        <w:rPr>
          <w:rFonts w:ascii="Arial Unicode MS" w:eastAsia="Arial Unicode MS" w:hAnsi="Arial Unicode MS" w:cs="Arial Unicode MS"/>
        </w:rPr>
        <w:t>上海証券取引所Ｂ株市場へ上場</w:t>
      </w:r>
    </w:p>
    <w:p w14:paraId="00000020" w14:textId="77777777" w:rsidR="005C4CF9" w:rsidRDefault="008007BE">
      <w:r>
        <w:rPr>
          <w:rFonts w:ascii="Arial Unicode MS" w:eastAsia="Arial Unicode MS" w:hAnsi="Arial Unicode MS" w:cs="Arial Unicode MS"/>
        </w:rPr>
        <w:t>中国での製造は順調に推移し。1999年には上海証券取引所Ｂ株市場へ上場します。浙江省では当時、ワーキングウェアやカジュアルウェアを扱う縫製工場が数多く育ってきていたため、私たちも上場で得た資金で新しい工場を上海の金山区に設立しました。働く人もたくさんいて、オーダーもたくさんあり、地域の企業がどんどん成長していく。産業も都市も目覚ましい発展を遂げ、中国の発展が加速していく時代でした。</w:t>
      </w:r>
    </w:p>
    <w:p w14:paraId="00000021" w14:textId="77777777" w:rsidR="005C4CF9" w:rsidRDefault="005C4CF9"/>
    <w:p w14:paraId="00000022" w14:textId="77777777" w:rsidR="005C4CF9" w:rsidRDefault="008007BE">
      <w:r>
        <w:t>2004</w:t>
      </w:r>
    </w:p>
    <w:p w14:paraId="00000023" w14:textId="77777777" w:rsidR="005C4CF9" w:rsidRDefault="008007BE">
      <w:r>
        <w:rPr>
          <w:rFonts w:ascii="Arial Unicode MS" w:eastAsia="Arial Unicode MS" w:hAnsi="Arial Unicode MS" w:cs="Arial Unicode MS"/>
        </w:rPr>
        <w:t>インドシナ半島を横断する生産拠点づくり</w:t>
      </w:r>
    </w:p>
    <w:p w14:paraId="00000024" w14:textId="77777777" w:rsidR="005C4CF9" w:rsidRDefault="008007BE">
      <w:r>
        <w:rPr>
          <w:rFonts w:ascii="Arial Unicode MS" w:eastAsia="Arial Unicode MS" w:hAnsi="Arial Unicode MS" w:cs="Arial Unicode MS"/>
        </w:rPr>
        <w:t>生産地のリスク分散をめざして、2004年にミャンマーの日系工場を譲り受けて操業を開始。2007年には日系の縫製メーカーとして初めて、バングラデシュのダッカに工場を立ち上げます。その後、2009年には「東レ株式会社」との合弁で機能性下着の専用工場をバングラデシュのバルーカに新設しました。さらに生産拠点をインドシナ半島の東西に持つことでさらにリスクヘッジができると考え、2015年にベトナム北部のハノイ、2018年には「株式会社ファーストリテイリング」「蝶理株式会社」「東レ株式会社」との4社合弁企業としてインドネシアにも工場を設立しました。</w:t>
      </w:r>
    </w:p>
    <w:p w14:paraId="00000025" w14:textId="77777777" w:rsidR="005C4CF9" w:rsidRDefault="005C4CF9"/>
    <w:p w14:paraId="00000026" w14:textId="77777777" w:rsidR="005C4CF9" w:rsidRDefault="008007BE">
      <w:r>
        <w:t>2017</w:t>
      </w:r>
    </w:p>
    <w:p w14:paraId="00000027" w14:textId="77777777" w:rsidR="005C4CF9" w:rsidRDefault="008007BE">
      <w:r>
        <w:rPr>
          <w:rFonts w:ascii="Arial Unicode MS" w:eastAsia="Arial Unicode MS" w:hAnsi="Arial Unicode MS" w:cs="Arial Unicode MS"/>
        </w:rPr>
        <w:t>縫製業として初の東証一部上場</w:t>
      </w:r>
    </w:p>
    <w:p w14:paraId="00000028" w14:textId="77777777" w:rsidR="005C4CF9" w:rsidRDefault="008007BE">
      <w:r>
        <w:rPr>
          <w:rFonts w:ascii="Arial Unicode MS" w:eastAsia="Arial Unicode MS" w:hAnsi="Arial Unicode MS" w:cs="Arial Unicode MS"/>
        </w:rPr>
        <w:t>マツオカコーポレーションは2017年12月に東証一部に上場しました。アパレルの縫製業としては他に例がなく、弊社が初めての事例となるため身が引き締まる思いです。しかし、逆に言えば縫製という事業の実態は、これまで明らかになってこなかったということでもあります。今後は経営情報を広く適切に開示しながら、コンプライアンスに基づくガバナンス体制をしっかり整えることで「縫製業のマツオカコーポレーション」のみならず、縫製業という事業をしっかり「永続」させていきたいと考えています。</w:t>
      </w:r>
    </w:p>
    <w:p w14:paraId="00000029" w14:textId="77777777" w:rsidR="005C4CF9" w:rsidRDefault="005C4CF9"/>
    <w:p w14:paraId="0000002A" w14:textId="77777777" w:rsidR="005C4CF9" w:rsidRDefault="008007BE">
      <w:r>
        <w:t>2022</w:t>
      </w:r>
    </w:p>
    <w:p w14:paraId="0000002B" w14:textId="77777777" w:rsidR="005C4CF9" w:rsidRDefault="008007BE">
      <w:r>
        <w:rPr>
          <w:rFonts w:ascii="Arial Unicode MS" w:eastAsia="Arial Unicode MS" w:hAnsi="Arial Unicode MS" w:cs="Arial Unicode MS"/>
        </w:rPr>
        <w:t>将来を見据えた前代未聞の挑戦</w:t>
      </w:r>
    </w:p>
    <w:p w14:paraId="0000002C" w14:textId="77777777" w:rsidR="005C4CF9" w:rsidRDefault="008007BE">
      <w:r>
        <w:rPr>
          <w:rFonts w:ascii="Arial Unicode MS" w:eastAsia="Arial Unicode MS" w:hAnsi="Arial Unicode MS" w:cs="Arial Unicode MS"/>
        </w:rPr>
        <w:t>ポストコロナの需要回復を見込むと、近い将来、生産工場が圧倒的に足りなくなることが予想されます。近い将来を見据え、私たちは新たな投資によってベトナムとバングラデシュでの生産拠点を拡充していきます。海外へ気軽に渡航できないなか、工場の規模を拡大することは前代未聞の挑戦です。しかし、生産能力を増強する計画を立てて、リモートでも工場が作れることを示していこうと、いま着々とプロジェクトを実行しています。</w:t>
      </w:r>
    </w:p>
    <w:p w14:paraId="0000002D" w14:textId="77777777" w:rsidR="005C4CF9" w:rsidRDefault="005C4CF9"/>
    <w:p w14:paraId="0000002F" w14:textId="77777777" w:rsidR="005C4CF9" w:rsidRDefault="005C4CF9"/>
    <w:p w14:paraId="00000030" w14:textId="77777777" w:rsidR="005C4CF9" w:rsidRDefault="008007BE">
      <w:r>
        <w:rPr>
          <w:rFonts w:ascii="Arial Unicode MS" w:eastAsia="Arial Unicode MS" w:hAnsi="Arial Unicode MS" w:cs="Arial Unicode MS"/>
        </w:rPr>
        <w:t>縫製業界の未来を紡ぐために</w:t>
      </w:r>
    </w:p>
    <w:p w14:paraId="00000031" w14:textId="77777777" w:rsidR="005C4CF9" w:rsidRDefault="005C4CF9"/>
    <w:p w14:paraId="00000032" w14:textId="77777777" w:rsidR="005C4CF9" w:rsidRDefault="008007BE">
      <w:r>
        <w:rPr>
          <w:rFonts w:ascii="Arial Unicode MS" w:eastAsia="Arial Unicode MS" w:hAnsi="Arial Unicode MS" w:cs="Arial Unicode MS"/>
        </w:rPr>
        <w:t>不安定な世界情勢やパンデミックによってグローバルなサプライチェーンのリスクが高まり、今後は中国・アセアン地域の生産工場が減っていくと予想されます。必然的に上がっていく人件費や固定費を生産性の向上などで吸収しながら、このリスクをアパレル業界全体としてどうやって共存していくか考えなければいけません。また「サステナビリティ」が叫ばれるなか、「環境」や「人権」など企業にはその対応コストも追加的に求められていきます。私たちは高い専門性と汎用性を持った海外工場をアセアン地域にバランスよく広げ、生産供給網を多元化させることで「お客様が欲しいときに、欲しい量をお届けできる」ように頑張ってまいります。</w:t>
      </w:r>
    </w:p>
    <w:p w14:paraId="00000048" w14:textId="6DE39033" w:rsidR="005C4CF9" w:rsidRPr="008E7021" w:rsidRDefault="005C4CF9">
      <w:pPr>
        <w:rPr>
          <w:lang w:val="en-US"/>
        </w:rPr>
      </w:pPr>
    </w:p>
    <w:sectPr w:rsidR="005C4CF9" w:rsidRPr="008E7021">
      <w:headerReference w:type="even" r:id="rId6"/>
      <w:headerReference w:type="default" r:id="rId7"/>
      <w:footerReference w:type="even" r:id="rId8"/>
      <w:footerReference w:type="default" r:id="rId9"/>
      <w:headerReference w:type="first" r:id="rId10"/>
      <w:footerReference w:type="first" r:id="rId11"/>
      <w:pgSz w:w="8391" w:h="11906"/>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567BF5" w14:textId="77777777" w:rsidR="004F0DE1" w:rsidRDefault="004F0DE1" w:rsidP="008E7021">
      <w:pPr>
        <w:spacing w:line="240" w:lineRule="auto"/>
      </w:pPr>
      <w:r>
        <w:separator/>
      </w:r>
    </w:p>
  </w:endnote>
  <w:endnote w:type="continuationSeparator" w:id="0">
    <w:p w14:paraId="638BEFE8" w14:textId="77777777" w:rsidR="004F0DE1" w:rsidRDefault="004F0DE1" w:rsidP="008E70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F50CA4" w14:textId="77777777" w:rsidR="008E7021" w:rsidRDefault="008E7021">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9D321" w14:textId="77777777" w:rsidR="008E7021" w:rsidRDefault="008E7021">
    <w:pPr>
      <w:pStyle w:val="a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B6B87D" w14:textId="77777777" w:rsidR="008E7021" w:rsidRDefault="008E702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ECE7F0" w14:textId="77777777" w:rsidR="004F0DE1" w:rsidRDefault="004F0DE1" w:rsidP="008E7021">
      <w:pPr>
        <w:spacing w:line="240" w:lineRule="auto"/>
      </w:pPr>
      <w:r>
        <w:separator/>
      </w:r>
    </w:p>
  </w:footnote>
  <w:footnote w:type="continuationSeparator" w:id="0">
    <w:p w14:paraId="2AF2D410" w14:textId="77777777" w:rsidR="004F0DE1" w:rsidRDefault="004F0DE1" w:rsidP="008E702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D46E1" w14:textId="77777777" w:rsidR="008E7021" w:rsidRDefault="008E7021">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97C7BD" w14:textId="77777777" w:rsidR="008E7021" w:rsidRDefault="008E702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B95E6" w14:textId="77777777" w:rsidR="008E7021" w:rsidRDefault="008E7021">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97"/>
  <w:displayBackgroundShape/>
  <w:bordersDoNotSurroundHeader/>
  <w:bordersDoNotSurroundFooter/>
  <w:proofState w:spelling="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4CF9"/>
    <w:rsid w:val="004F0DE1"/>
    <w:rsid w:val="005C4CF9"/>
    <w:rsid w:val="008007BE"/>
    <w:rsid w:val="008E7021"/>
    <w:rsid w:val="00F46C1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468B21D"/>
  <w15:docId w15:val="{E65E51AF-B221-6943-ACBB-A67E4DA56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EastAsia" w:hAnsi="Arial" w:cs="Arial"/>
        <w:sz w:val="22"/>
        <w:szCs w:val="22"/>
        <w:lang w:val="ja"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00" w:after="120"/>
      <w:outlineLvl w:val="0"/>
    </w:pPr>
    <w:rPr>
      <w:sz w:val="40"/>
      <w:szCs w:val="40"/>
    </w:rPr>
  </w:style>
  <w:style w:type="paragraph" w:styleId="2">
    <w:name w:val="heading 2"/>
    <w:basedOn w:val="a"/>
    <w:next w:val="a"/>
    <w:uiPriority w:val="9"/>
    <w:semiHidden/>
    <w:unhideWhenUsed/>
    <w:qFormat/>
    <w:pPr>
      <w:keepNext/>
      <w:keepLines/>
      <w:spacing w:before="360" w:after="120"/>
      <w:outlineLvl w:val="1"/>
    </w:pPr>
    <w:rPr>
      <w:sz w:val="32"/>
      <w:szCs w:val="32"/>
    </w:rPr>
  </w:style>
  <w:style w:type="paragraph" w:styleId="3">
    <w:name w:val="heading 3"/>
    <w:basedOn w:val="a"/>
    <w:next w:val="a"/>
    <w:uiPriority w:val="9"/>
    <w:semiHidden/>
    <w:unhideWhenUsed/>
    <w:qFormat/>
    <w:pPr>
      <w:keepNext/>
      <w:keepLines/>
      <w:spacing w:before="320" w:after="80"/>
      <w:outlineLvl w:val="2"/>
    </w:pPr>
    <w:rPr>
      <w:color w:val="434343"/>
      <w:sz w:val="28"/>
      <w:szCs w:val="28"/>
    </w:rPr>
  </w:style>
  <w:style w:type="paragraph" w:styleId="4">
    <w:name w:val="heading 4"/>
    <w:basedOn w:val="a"/>
    <w:next w:val="a"/>
    <w:uiPriority w:val="9"/>
    <w:semiHidden/>
    <w:unhideWhenUsed/>
    <w:qFormat/>
    <w:pPr>
      <w:keepNext/>
      <w:keepLines/>
      <w:spacing w:before="280" w:after="80"/>
      <w:outlineLvl w:val="3"/>
    </w:pPr>
    <w:rPr>
      <w:color w:val="666666"/>
      <w:sz w:val="24"/>
      <w:szCs w:val="24"/>
    </w:rPr>
  </w:style>
  <w:style w:type="paragraph" w:styleId="5">
    <w:name w:val="heading 5"/>
    <w:basedOn w:val="a"/>
    <w:next w:val="a"/>
    <w:uiPriority w:val="9"/>
    <w:semiHidden/>
    <w:unhideWhenUsed/>
    <w:qFormat/>
    <w:pPr>
      <w:keepNext/>
      <w:keepLines/>
      <w:spacing w:before="240" w:after="80"/>
      <w:outlineLvl w:val="4"/>
    </w:pPr>
    <w:rPr>
      <w:color w:val="666666"/>
    </w:rPr>
  </w:style>
  <w:style w:type="paragraph" w:styleId="6">
    <w:name w:val="heading 6"/>
    <w:basedOn w:val="a"/>
    <w:next w:val="a"/>
    <w:uiPriority w:val="9"/>
    <w:semiHidden/>
    <w:unhideWhenUsed/>
    <w:qFormat/>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after="60"/>
    </w:pPr>
    <w:rPr>
      <w:sz w:val="52"/>
      <w:szCs w:val="52"/>
    </w:rPr>
  </w:style>
  <w:style w:type="paragraph" w:styleId="a4">
    <w:name w:val="Subtitle"/>
    <w:basedOn w:val="a"/>
    <w:next w:val="a"/>
    <w:uiPriority w:val="11"/>
    <w:qFormat/>
    <w:pPr>
      <w:keepNext/>
      <w:keepLines/>
      <w:spacing w:after="320"/>
    </w:pPr>
    <w:rPr>
      <w:rFonts w:eastAsia="Arial"/>
      <w:color w:val="666666"/>
      <w:sz w:val="30"/>
      <w:szCs w:val="30"/>
    </w:rPr>
  </w:style>
  <w:style w:type="paragraph" w:styleId="a5">
    <w:name w:val="header"/>
    <w:basedOn w:val="a"/>
    <w:link w:val="a6"/>
    <w:uiPriority w:val="99"/>
    <w:unhideWhenUsed/>
    <w:rsid w:val="008E7021"/>
    <w:pPr>
      <w:tabs>
        <w:tab w:val="center" w:pos="4252"/>
        <w:tab w:val="right" w:pos="8504"/>
      </w:tabs>
      <w:snapToGrid w:val="0"/>
    </w:pPr>
  </w:style>
  <w:style w:type="character" w:customStyle="1" w:styleId="a6">
    <w:name w:val="ヘッダー (文字)"/>
    <w:basedOn w:val="a0"/>
    <w:link w:val="a5"/>
    <w:uiPriority w:val="99"/>
    <w:rsid w:val="008E7021"/>
  </w:style>
  <w:style w:type="paragraph" w:styleId="a7">
    <w:name w:val="footer"/>
    <w:basedOn w:val="a"/>
    <w:link w:val="a8"/>
    <w:uiPriority w:val="99"/>
    <w:unhideWhenUsed/>
    <w:rsid w:val="008E7021"/>
    <w:pPr>
      <w:tabs>
        <w:tab w:val="center" w:pos="4252"/>
        <w:tab w:val="right" w:pos="8504"/>
      </w:tabs>
      <w:snapToGrid w:val="0"/>
    </w:pPr>
  </w:style>
  <w:style w:type="character" w:customStyle="1" w:styleId="a8">
    <w:name w:val="フッター (文字)"/>
    <w:basedOn w:val="a0"/>
    <w:link w:val="a7"/>
    <w:uiPriority w:val="99"/>
    <w:rsid w:val="008E7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360</Words>
  <Characters>2057</Characters>
  <Application>Microsoft Office Word</Application>
  <DocSecurity>0</DocSecurity>
  <Lines>17</Lines>
  <Paragraphs>4</Paragraphs>
  <ScaleCrop>false</ScaleCrop>
  <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森永 夏美</cp:lastModifiedBy>
  <cp:revision>3</cp:revision>
  <dcterms:created xsi:type="dcterms:W3CDTF">2022-06-16T06:05:00Z</dcterms:created>
  <dcterms:modified xsi:type="dcterms:W3CDTF">2022-06-16T06:14:00Z</dcterms:modified>
</cp:coreProperties>
</file>