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4EB81" w14:textId="4249D929" w:rsidR="000A1E0C" w:rsidRDefault="000A1E0C" w:rsidP="00701BB6">
      <w:pPr>
        <w:pStyle w:val="a3"/>
        <w:spacing w:line="480" w:lineRule="auto"/>
        <w:rPr>
          <w:rFonts w:ascii="Times New Roman" w:eastAsia="ＭＳ ゴシック" w:hAnsi="Times New Roman" w:cs="Times New Roman"/>
          <w:b/>
          <w:bCs/>
          <w:sz w:val="24"/>
          <w:szCs w:val="24"/>
        </w:rPr>
      </w:pPr>
      <w:r w:rsidRPr="000A1E0C">
        <w:rPr>
          <w:rFonts w:ascii="Times New Roman" w:eastAsia="ＭＳ ゴシック" w:hAnsi="Times New Roman" w:cs="Times New Roman"/>
          <w:b/>
          <w:bCs/>
          <w:sz w:val="24"/>
          <w:szCs w:val="24"/>
        </w:rPr>
        <w:t>A</w:t>
      </w:r>
      <w:r w:rsidRPr="000A1E0C">
        <w:rPr>
          <w:rFonts w:ascii="Times New Roman" w:eastAsia="ＭＳ ゴシック" w:hAnsi="Times New Roman" w:cs="Times New Roman" w:hint="eastAsia"/>
          <w:b/>
          <w:bCs/>
          <w:sz w:val="24"/>
          <w:szCs w:val="24"/>
        </w:rPr>
        <w:t>bstract</w:t>
      </w:r>
    </w:p>
    <w:p w14:paraId="2EC9DA8D" w14:textId="31B70527" w:rsidR="000A1E0C" w:rsidRDefault="00996ECB" w:rsidP="00996ECB">
      <w:pPr>
        <w:pStyle w:val="a3"/>
        <w:spacing w:line="480" w:lineRule="auto"/>
        <w:rPr>
          <w:rFonts w:ascii="Times New Roman" w:eastAsia="ＭＳ ゴシック" w:hAnsi="Times New Roman" w:cs="Times New Roman"/>
          <w:sz w:val="24"/>
          <w:szCs w:val="24"/>
        </w:rPr>
      </w:pPr>
      <w:r w:rsidRPr="00996ECB">
        <w:rPr>
          <w:rFonts w:ascii="Times New Roman" w:eastAsia="ＭＳ ゴシック" w:hAnsi="Times New Roman" w:cs="Times New Roman"/>
          <w:sz w:val="24"/>
          <w:szCs w:val="24"/>
        </w:rPr>
        <w:t xml:space="preserve">Objective: </w:t>
      </w:r>
      <w:r w:rsidR="00C46812" w:rsidRPr="00227033">
        <w:rPr>
          <w:rFonts w:ascii="Times New Roman" w:eastAsia="ＭＳ ゴシック" w:hAnsi="Times New Roman" w:cs="Times New Roman"/>
          <w:sz w:val="24"/>
          <w:szCs w:val="24"/>
        </w:rPr>
        <w:t xml:space="preserve">Autonomic nervous dysfunction is a well-recognized symptom in chronic kidney disease (CKD). We have reported that slow breathing exercise (SBE) enhances parasympathetic nervous activity in healthy males. </w:t>
      </w:r>
      <w:r w:rsidR="007129EF" w:rsidRPr="00227033">
        <w:rPr>
          <w:rFonts w:ascii="Times New Roman" w:eastAsia="ＭＳ ゴシック" w:hAnsi="Times New Roman" w:cs="Times New Roman"/>
          <w:sz w:val="24"/>
          <w:szCs w:val="24"/>
        </w:rPr>
        <w:t>Th</w:t>
      </w:r>
      <w:r w:rsidR="007129EF" w:rsidRPr="00227033">
        <w:rPr>
          <w:rFonts w:ascii="Times New Roman" w:eastAsia="ＭＳ ゴシック" w:hAnsi="Times New Roman" w:cs="Times New Roman" w:hint="eastAsia"/>
          <w:sz w:val="24"/>
          <w:szCs w:val="24"/>
        </w:rPr>
        <w:t>i</w:t>
      </w:r>
      <w:r w:rsidR="007129EF" w:rsidRPr="00227033">
        <w:rPr>
          <w:rFonts w:ascii="Times New Roman" w:eastAsia="ＭＳ ゴシック" w:hAnsi="Times New Roman" w:cs="Times New Roman"/>
          <w:sz w:val="24"/>
          <w:szCs w:val="24"/>
        </w:rPr>
        <w:t xml:space="preserve">s study was aimed to evaluate the effects of SBE in </w:t>
      </w:r>
      <w:r w:rsidR="000E3B04" w:rsidRPr="00227033">
        <w:rPr>
          <w:rFonts w:ascii="Times New Roman" w:eastAsia="ＭＳ ゴシック" w:hAnsi="Times New Roman" w:cs="Times New Roman" w:hint="eastAsia"/>
          <w:sz w:val="24"/>
          <w:szCs w:val="24"/>
        </w:rPr>
        <w:t>CKD</w:t>
      </w:r>
      <w:r w:rsidR="000E3B04" w:rsidRPr="00227033">
        <w:rPr>
          <w:rFonts w:ascii="Times New Roman" w:eastAsia="ＭＳ ゴシック" w:hAnsi="Times New Roman" w:cs="Times New Roman"/>
          <w:sz w:val="24"/>
          <w:szCs w:val="24"/>
        </w:rPr>
        <w:t xml:space="preserve"> </w:t>
      </w:r>
      <w:r w:rsidR="007129EF" w:rsidRPr="00227033">
        <w:rPr>
          <w:rFonts w:ascii="Times New Roman" w:eastAsia="ＭＳ ゴシック" w:hAnsi="Times New Roman" w:cs="Times New Roman"/>
          <w:sz w:val="24"/>
          <w:szCs w:val="24"/>
        </w:rPr>
        <w:t>patients.</w:t>
      </w:r>
    </w:p>
    <w:p w14:paraId="6AB6EC80" w14:textId="67225508" w:rsidR="000A1E0C" w:rsidRDefault="00996ECB" w:rsidP="00996ECB">
      <w:pPr>
        <w:pStyle w:val="a3"/>
        <w:spacing w:line="480" w:lineRule="auto"/>
        <w:rPr>
          <w:rFonts w:ascii="Times New Roman" w:eastAsia="ＭＳ ゴシック" w:hAnsi="Times New Roman" w:cs="Times New Roman"/>
          <w:sz w:val="24"/>
          <w:szCs w:val="24"/>
        </w:rPr>
      </w:pPr>
      <w:r>
        <w:rPr>
          <w:rFonts w:ascii="Times New Roman" w:eastAsia="ＭＳ ゴシック" w:hAnsi="Times New Roman" w:cs="Times New Roman"/>
          <w:sz w:val="24"/>
          <w:szCs w:val="24"/>
        </w:rPr>
        <w:t xml:space="preserve">Methods: </w:t>
      </w:r>
      <w:r w:rsidR="00C46812" w:rsidRPr="00227033">
        <w:rPr>
          <w:rFonts w:ascii="Times New Roman" w:eastAsia="ＭＳ ゴシック" w:hAnsi="Times New Roman" w:cs="Times New Roman"/>
          <w:sz w:val="24"/>
          <w:szCs w:val="24"/>
        </w:rPr>
        <w:t>Six male outpatients</w:t>
      </w:r>
      <w:r w:rsidR="001201F4" w:rsidRPr="00227033">
        <w:rPr>
          <w:rFonts w:ascii="Times New Roman" w:eastAsia="ＭＳ ゴシック" w:hAnsi="Times New Roman" w:cs="Times New Roman"/>
          <w:sz w:val="24"/>
          <w:szCs w:val="24"/>
        </w:rPr>
        <w:t xml:space="preserve"> with severe CKD</w:t>
      </w:r>
      <w:r w:rsidR="001201F4" w:rsidRPr="00227033">
        <w:rPr>
          <w:rFonts w:ascii="Times New Roman" w:eastAsia="ＭＳ ゴシック" w:hAnsi="Times New Roman" w:cs="Times New Roman" w:hint="eastAsia"/>
          <w:sz w:val="24"/>
          <w:szCs w:val="24"/>
        </w:rPr>
        <w:t xml:space="preserve"> </w:t>
      </w:r>
      <w:r w:rsidR="001201F4" w:rsidRPr="00227033">
        <w:rPr>
          <w:rFonts w:ascii="Times New Roman" w:eastAsia="ＭＳ ゴシック" w:hAnsi="Times New Roman" w:cs="Times New Roman"/>
          <w:sz w:val="24"/>
          <w:szCs w:val="24"/>
        </w:rPr>
        <w:t xml:space="preserve">were participated. </w:t>
      </w:r>
      <w:r w:rsidR="00C46812" w:rsidRPr="00227033">
        <w:rPr>
          <w:rFonts w:ascii="Times New Roman" w:eastAsia="ＭＳ ゴシック" w:hAnsi="Times New Roman" w:cs="Times New Roman"/>
          <w:sz w:val="24"/>
          <w:szCs w:val="24"/>
        </w:rPr>
        <w:t xml:space="preserve">SBE (six abdominal breathings per minutes for 15-minutes session) </w:t>
      </w:r>
      <w:r w:rsidR="001201F4" w:rsidRPr="00227033">
        <w:rPr>
          <w:rFonts w:ascii="Times New Roman" w:eastAsia="ＭＳ ゴシック" w:hAnsi="Times New Roman" w:cs="Times New Roman"/>
          <w:sz w:val="24"/>
          <w:szCs w:val="24"/>
        </w:rPr>
        <w:t xml:space="preserve">were performed </w:t>
      </w:r>
      <w:r w:rsidR="00C46812" w:rsidRPr="00227033">
        <w:rPr>
          <w:rFonts w:ascii="Times New Roman" w:eastAsia="ＭＳ ゴシック" w:hAnsi="Times New Roman" w:cs="Times New Roman"/>
          <w:sz w:val="24"/>
          <w:szCs w:val="24"/>
        </w:rPr>
        <w:t xml:space="preserve">twice a day for around </w:t>
      </w:r>
      <w:proofErr w:type="gramStart"/>
      <w:r w:rsidR="00C46812" w:rsidRPr="00227033">
        <w:rPr>
          <w:rFonts w:ascii="Times New Roman" w:eastAsia="ＭＳ ゴシック" w:hAnsi="Times New Roman" w:cs="Times New Roman"/>
          <w:sz w:val="24"/>
          <w:szCs w:val="24"/>
        </w:rPr>
        <w:t>4</w:t>
      </w:r>
      <w:r>
        <w:rPr>
          <w:rFonts w:ascii="Times New Roman" w:eastAsia="ＭＳ ゴシック" w:hAnsi="Times New Roman" w:cs="Times New Roman"/>
          <w:sz w:val="24"/>
          <w:szCs w:val="24"/>
        </w:rPr>
        <w:t xml:space="preserve"> </w:t>
      </w:r>
      <w:r w:rsidR="00C46812" w:rsidRPr="00227033">
        <w:rPr>
          <w:rFonts w:ascii="Times New Roman" w:eastAsia="ＭＳ ゴシック" w:hAnsi="Times New Roman" w:cs="Times New Roman"/>
          <w:sz w:val="24"/>
          <w:szCs w:val="24"/>
        </w:rPr>
        <w:t>week</w:t>
      </w:r>
      <w:proofErr w:type="gramEnd"/>
      <w:r w:rsidR="00C46812" w:rsidRPr="00227033">
        <w:rPr>
          <w:rFonts w:ascii="Times New Roman" w:eastAsia="ＭＳ ゴシック" w:hAnsi="Times New Roman" w:cs="Times New Roman"/>
          <w:sz w:val="24"/>
          <w:szCs w:val="24"/>
        </w:rPr>
        <w:t xml:space="preserve"> duration. At before and after SBE trials, electrocardiogram, blood pressure, respiratory rate</w:t>
      </w:r>
      <w:r w:rsidR="00A3526F" w:rsidRPr="00227033">
        <w:rPr>
          <w:rFonts w:ascii="Times New Roman" w:eastAsia="ＭＳ ゴシック" w:hAnsi="Times New Roman" w:cs="Times New Roman"/>
          <w:sz w:val="24"/>
          <w:szCs w:val="24"/>
        </w:rPr>
        <w:t>,</w:t>
      </w:r>
      <w:r w:rsidR="00C46812" w:rsidRPr="00227033">
        <w:rPr>
          <w:rFonts w:ascii="Times New Roman" w:eastAsia="ＭＳ ゴシック" w:hAnsi="Times New Roman" w:cs="Times New Roman"/>
          <w:sz w:val="24"/>
          <w:szCs w:val="24"/>
        </w:rPr>
        <w:t xml:space="preserve"> skin temperature</w:t>
      </w:r>
      <w:r w:rsidR="007129EF" w:rsidRPr="00227033">
        <w:rPr>
          <w:rFonts w:ascii="Times New Roman" w:eastAsia="ＭＳ ゴシック" w:hAnsi="Times New Roman" w:cs="Times New Roman"/>
          <w:sz w:val="24"/>
          <w:szCs w:val="24"/>
        </w:rPr>
        <w:t xml:space="preserve"> and skin blood flow</w:t>
      </w:r>
      <w:r w:rsidR="00C46812" w:rsidRPr="00227033">
        <w:rPr>
          <w:rFonts w:ascii="Times New Roman" w:eastAsia="ＭＳ ゴシック" w:hAnsi="Times New Roman" w:cs="Times New Roman"/>
          <w:sz w:val="24"/>
          <w:szCs w:val="24"/>
        </w:rPr>
        <w:t xml:space="preserve"> were obtained at rest. Autonomic nervous activity was evaluated with power spectral analysis of heart rate variability. High frequency (HF) and low frequency (LF) powers were corresponded to the parasympathetic nervous activity and sympathetic-parasympathetic nervous activity, respectively, and</w:t>
      </w:r>
      <w:r w:rsidR="001201F4" w:rsidRPr="00227033">
        <w:rPr>
          <w:rFonts w:ascii="Times New Roman" w:eastAsia="ＭＳ ゴシック" w:hAnsi="Times New Roman" w:cs="Times New Roman"/>
          <w:sz w:val="24"/>
          <w:szCs w:val="24"/>
        </w:rPr>
        <w:t xml:space="preserve"> LF/HF </w:t>
      </w:r>
      <w:r w:rsidR="00C46812" w:rsidRPr="00227033">
        <w:rPr>
          <w:rFonts w:ascii="Times New Roman" w:eastAsia="ＭＳ ゴシック" w:hAnsi="Times New Roman" w:cs="Times New Roman"/>
          <w:sz w:val="24"/>
          <w:szCs w:val="24"/>
        </w:rPr>
        <w:t>ratio</w:t>
      </w:r>
      <w:r w:rsidR="001201F4" w:rsidRPr="00227033">
        <w:rPr>
          <w:rFonts w:ascii="Times New Roman" w:eastAsia="ＭＳ ゴシック" w:hAnsi="Times New Roman" w:cs="Times New Roman"/>
          <w:sz w:val="24"/>
          <w:szCs w:val="24"/>
        </w:rPr>
        <w:t xml:space="preserve"> </w:t>
      </w:r>
      <w:r w:rsidR="00C46812" w:rsidRPr="00227033">
        <w:rPr>
          <w:rFonts w:ascii="Times New Roman" w:eastAsia="ＭＳ ゴシック" w:hAnsi="Times New Roman" w:cs="Times New Roman"/>
          <w:sz w:val="24"/>
          <w:szCs w:val="24"/>
        </w:rPr>
        <w:t xml:space="preserve">was corresponded to </w:t>
      </w:r>
      <w:proofErr w:type="spellStart"/>
      <w:r w:rsidR="00C46812" w:rsidRPr="00227033">
        <w:rPr>
          <w:rFonts w:ascii="Times New Roman" w:eastAsia="ＭＳ ゴシック" w:hAnsi="Times New Roman" w:cs="Times New Roman"/>
          <w:sz w:val="24"/>
          <w:szCs w:val="24"/>
        </w:rPr>
        <w:t>sympatho</w:t>
      </w:r>
      <w:proofErr w:type="spellEnd"/>
      <w:r w:rsidR="00C46812" w:rsidRPr="00227033">
        <w:rPr>
          <w:rFonts w:ascii="Times New Roman" w:eastAsia="ＭＳ ゴシック" w:hAnsi="Times New Roman" w:cs="Times New Roman"/>
          <w:sz w:val="24"/>
          <w:szCs w:val="24"/>
        </w:rPr>
        <w:t>-vagal balance.</w:t>
      </w:r>
    </w:p>
    <w:p w14:paraId="5E79A2BE" w14:textId="4FBAFD7D" w:rsidR="000A1E0C" w:rsidRDefault="00996ECB" w:rsidP="00996ECB">
      <w:pPr>
        <w:pStyle w:val="a3"/>
        <w:spacing w:line="480" w:lineRule="auto"/>
        <w:rPr>
          <w:rFonts w:ascii="Times New Roman" w:eastAsia="ＭＳ ゴシック" w:hAnsi="Times New Roman" w:cs="Times New Roman"/>
          <w:sz w:val="24"/>
          <w:szCs w:val="24"/>
        </w:rPr>
      </w:pPr>
      <w:r>
        <w:rPr>
          <w:rFonts w:ascii="Times New Roman" w:eastAsia="ＭＳ ゴシック" w:hAnsi="Times New Roman" w:cs="Times New Roman"/>
          <w:sz w:val="24"/>
          <w:szCs w:val="24"/>
        </w:rPr>
        <w:t xml:space="preserve">Results: </w:t>
      </w:r>
      <w:r w:rsidR="000422B5" w:rsidRPr="00227033">
        <w:rPr>
          <w:rFonts w:ascii="Times New Roman" w:eastAsia="ＭＳ ゴシック" w:hAnsi="Times New Roman" w:cs="Times New Roman"/>
          <w:sz w:val="24"/>
          <w:szCs w:val="24"/>
        </w:rPr>
        <w:t xml:space="preserve">Respiratory rate and LF/HF ratio </w:t>
      </w:r>
      <w:r w:rsidR="001201F4" w:rsidRPr="00227033">
        <w:rPr>
          <w:rFonts w:ascii="Times New Roman" w:eastAsia="ＭＳ ゴシック" w:hAnsi="Times New Roman" w:cs="Times New Roman"/>
          <w:sz w:val="24"/>
          <w:szCs w:val="24"/>
        </w:rPr>
        <w:t xml:space="preserve">were </w:t>
      </w:r>
      <w:r w:rsidR="00C46812" w:rsidRPr="00227033">
        <w:rPr>
          <w:rFonts w:ascii="Times New Roman" w:eastAsia="ＭＳ ゴシック" w:hAnsi="Times New Roman" w:cs="Times New Roman" w:hint="eastAsia"/>
          <w:sz w:val="24"/>
          <w:szCs w:val="24"/>
        </w:rPr>
        <w:t>decreased</w:t>
      </w:r>
      <w:r w:rsidR="001201F4" w:rsidRPr="00227033">
        <w:rPr>
          <w:rFonts w:ascii="Times New Roman" w:eastAsia="ＭＳ ゴシック" w:hAnsi="Times New Roman" w:cs="Times New Roman"/>
          <w:sz w:val="24"/>
          <w:szCs w:val="24"/>
        </w:rPr>
        <w:t>, diastolic blood pressure</w:t>
      </w:r>
      <w:r w:rsidR="001201F4" w:rsidRPr="00227033">
        <w:rPr>
          <w:rFonts w:ascii="Times New Roman" w:eastAsia="ＭＳ ゴシック" w:hAnsi="Times New Roman" w:cs="Times New Roman" w:hint="eastAsia"/>
          <w:sz w:val="24"/>
          <w:szCs w:val="24"/>
        </w:rPr>
        <w:t xml:space="preserve"> </w:t>
      </w:r>
      <w:r w:rsidR="001201F4" w:rsidRPr="00227033">
        <w:rPr>
          <w:rFonts w:ascii="Times New Roman" w:eastAsia="ＭＳ ゴシック" w:hAnsi="Times New Roman" w:cs="Times New Roman"/>
          <w:sz w:val="24"/>
          <w:szCs w:val="24"/>
        </w:rPr>
        <w:t>t</w:t>
      </w:r>
      <w:r w:rsidR="00C46812" w:rsidRPr="00227033">
        <w:rPr>
          <w:rFonts w:ascii="Times New Roman" w:eastAsia="ＭＳ ゴシック" w:hAnsi="Times New Roman" w:cs="Times New Roman" w:hint="eastAsia"/>
          <w:sz w:val="24"/>
          <w:szCs w:val="24"/>
        </w:rPr>
        <w:t>ended to decrease</w:t>
      </w:r>
      <w:r w:rsidR="001201F4" w:rsidRPr="00227033">
        <w:rPr>
          <w:rFonts w:ascii="Times New Roman" w:eastAsia="ＭＳ ゴシック" w:hAnsi="Times New Roman" w:cs="Times New Roman"/>
          <w:sz w:val="24"/>
          <w:szCs w:val="24"/>
        </w:rPr>
        <w:t>, HF a</w:t>
      </w:r>
      <w:r w:rsidR="00C46812" w:rsidRPr="00227033">
        <w:rPr>
          <w:rFonts w:ascii="Times New Roman" w:eastAsia="ＭＳ ゴシック" w:hAnsi="Times New Roman" w:cs="Times New Roman"/>
          <w:sz w:val="24"/>
          <w:szCs w:val="24"/>
        </w:rPr>
        <w:t>n</w:t>
      </w:r>
      <w:r w:rsidR="001201F4" w:rsidRPr="00227033">
        <w:rPr>
          <w:rFonts w:ascii="Times New Roman" w:eastAsia="ＭＳ ゴシック" w:hAnsi="Times New Roman" w:cs="Times New Roman"/>
          <w:sz w:val="24"/>
          <w:szCs w:val="24"/>
        </w:rPr>
        <w:t>d skin temperature ten</w:t>
      </w:r>
      <w:r w:rsidR="00C46812" w:rsidRPr="00227033">
        <w:rPr>
          <w:rFonts w:ascii="Times New Roman" w:eastAsia="ＭＳ ゴシック" w:hAnsi="Times New Roman" w:cs="Times New Roman"/>
          <w:sz w:val="24"/>
          <w:szCs w:val="24"/>
        </w:rPr>
        <w:t>ded to increase</w:t>
      </w:r>
      <w:r w:rsidR="001201F4" w:rsidRPr="00227033">
        <w:rPr>
          <w:rFonts w:ascii="Times New Roman" w:eastAsia="ＭＳ ゴシック" w:hAnsi="Times New Roman" w:cs="Times New Roman"/>
          <w:sz w:val="24"/>
          <w:szCs w:val="24"/>
        </w:rPr>
        <w:t xml:space="preserve"> after SBE.</w:t>
      </w:r>
    </w:p>
    <w:p w14:paraId="7324ED30" w14:textId="77777777" w:rsidR="00996ECB" w:rsidRDefault="00996ECB" w:rsidP="00996ECB">
      <w:pPr>
        <w:pStyle w:val="a3"/>
        <w:spacing w:line="480" w:lineRule="auto"/>
        <w:rPr>
          <w:rFonts w:ascii="Times New Roman" w:eastAsia="ＭＳ ゴシック" w:hAnsi="Times New Roman" w:cs="Times New Roman"/>
          <w:sz w:val="24"/>
          <w:szCs w:val="24"/>
        </w:rPr>
      </w:pPr>
      <w:r>
        <w:rPr>
          <w:rFonts w:ascii="Times New Roman" w:eastAsia="ＭＳ ゴシック" w:hAnsi="Times New Roman" w:cs="Times New Roman"/>
          <w:sz w:val="24"/>
          <w:szCs w:val="24"/>
        </w:rPr>
        <w:t xml:space="preserve">Discussion: </w:t>
      </w:r>
      <w:proofErr w:type="spellStart"/>
      <w:r w:rsidR="007129EF" w:rsidRPr="00227033">
        <w:rPr>
          <w:rFonts w:ascii="Times New Roman" w:eastAsia="ＭＳ ゴシック" w:hAnsi="Times New Roman" w:cs="Times New Roman"/>
          <w:sz w:val="24"/>
          <w:szCs w:val="24"/>
        </w:rPr>
        <w:t>S</w:t>
      </w:r>
      <w:r w:rsidR="00C46812" w:rsidRPr="00227033">
        <w:rPr>
          <w:rFonts w:ascii="Times New Roman" w:eastAsia="ＭＳ ゴシック" w:hAnsi="Times New Roman" w:cs="Times New Roman"/>
          <w:sz w:val="24"/>
          <w:szCs w:val="24"/>
        </w:rPr>
        <w:t>ympatho</w:t>
      </w:r>
      <w:proofErr w:type="spellEnd"/>
      <w:r w:rsidR="00C46812" w:rsidRPr="00227033">
        <w:rPr>
          <w:rFonts w:ascii="Times New Roman" w:eastAsia="ＭＳ ゴシック" w:hAnsi="Times New Roman" w:cs="Times New Roman"/>
          <w:sz w:val="24"/>
          <w:szCs w:val="24"/>
        </w:rPr>
        <w:t>-vagal balance shifted to sympathetic dominance in CKD patients compared to healthy adults. The current results showed that SBE could shift autonomic balance to parasympathetic nerve dominance even in severe CKD patients.</w:t>
      </w:r>
    </w:p>
    <w:p w14:paraId="7A34519F" w14:textId="05754325" w:rsidR="00D1414B" w:rsidRDefault="00996ECB" w:rsidP="00996ECB">
      <w:pPr>
        <w:pStyle w:val="a3"/>
        <w:spacing w:line="480" w:lineRule="auto"/>
        <w:rPr>
          <w:rFonts w:ascii="Times New Roman" w:eastAsia="ＭＳ ゴシック" w:hAnsi="Times New Roman" w:cs="Times New Roman"/>
          <w:sz w:val="24"/>
          <w:szCs w:val="24"/>
        </w:rPr>
      </w:pPr>
      <w:r>
        <w:rPr>
          <w:rFonts w:ascii="Times New Roman" w:eastAsia="ＭＳ ゴシック" w:hAnsi="Times New Roman" w:cs="Times New Roman"/>
          <w:sz w:val="24"/>
          <w:szCs w:val="24"/>
        </w:rPr>
        <w:lastRenderedPageBreak/>
        <w:t xml:space="preserve">Conclusions: </w:t>
      </w:r>
      <w:r w:rsidR="00C46812" w:rsidRPr="00227033">
        <w:rPr>
          <w:rFonts w:ascii="Times New Roman" w:eastAsia="ＭＳ ゴシック" w:hAnsi="Times New Roman" w:cs="Times New Roman"/>
          <w:sz w:val="24"/>
          <w:szCs w:val="24"/>
        </w:rPr>
        <w:t>SBE has potential to improve the autonomic nervous imbalance.</w:t>
      </w:r>
    </w:p>
    <w:p w14:paraId="373B5D46" w14:textId="7B7604C4" w:rsidR="000A1E0C" w:rsidRDefault="000A1E0C">
      <w:pPr>
        <w:widowControl/>
        <w:jc w:val="left"/>
        <w:rPr>
          <w:rFonts w:eastAsia="ＭＳ ゴシック"/>
          <w:sz w:val="24"/>
          <w:szCs w:val="24"/>
        </w:rPr>
      </w:pPr>
      <w:r>
        <w:rPr>
          <w:rFonts w:eastAsia="ＭＳ ゴシック"/>
          <w:sz w:val="24"/>
          <w:szCs w:val="24"/>
        </w:rPr>
        <w:br w:type="page"/>
      </w:r>
    </w:p>
    <w:p w14:paraId="79A1D833" w14:textId="189349CA" w:rsidR="000A1E0C" w:rsidRPr="000A1E0C" w:rsidRDefault="000A1E0C" w:rsidP="000A1E0C">
      <w:pPr>
        <w:pStyle w:val="a3"/>
        <w:spacing w:line="480" w:lineRule="auto"/>
        <w:rPr>
          <w:rFonts w:ascii="Times New Roman" w:eastAsia="ＭＳ ゴシック" w:hAnsi="Times New Roman" w:cs="Times New Roman" w:hint="eastAsia"/>
          <w:b/>
          <w:bCs/>
          <w:sz w:val="24"/>
          <w:szCs w:val="24"/>
        </w:rPr>
      </w:pPr>
      <w:r w:rsidRPr="000A1E0C">
        <w:rPr>
          <w:rFonts w:ascii="Times New Roman" w:eastAsia="ＭＳ ゴシック" w:hAnsi="Times New Roman" w:cs="Times New Roman"/>
          <w:b/>
          <w:bCs/>
          <w:sz w:val="24"/>
          <w:szCs w:val="24"/>
        </w:rPr>
        <w:lastRenderedPageBreak/>
        <w:t>I</w:t>
      </w:r>
      <w:r w:rsidRPr="000A1E0C">
        <w:rPr>
          <w:rFonts w:ascii="Times New Roman" w:eastAsia="ＭＳ ゴシック" w:hAnsi="Times New Roman" w:cs="Times New Roman" w:hint="eastAsia"/>
          <w:b/>
          <w:bCs/>
          <w:sz w:val="24"/>
          <w:szCs w:val="24"/>
        </w:rPr>
        <w:t>ntroduction</w:t>
      </w:r>
    </w:p>
    <w:p w14:paraId="6AF003D9" w14:textId="549A274A" w:rsidR="00A52E09" w:rsidRPr="00136931" w:rsidRDefault="008A6872" w:rsidP="00E33190">
      <w:pPr>
        <w:pStyle w:val="a3"/>
        <w:spacing w:line="480" w:lineRule="auto"/>
        <w:ind w:firstLineChars="200" w:firstLine="480"/>
        <w:rPr>
          <w:rFonts w:ascii="Times New Roman" w:eastAsia="ＭＳ ゴシック" w:hAnsi="Times New Roman" w:cs="Times New Roman"/>
          <w:color w:val="000000" w:themeColor="text1"/>
          <w:sz w:val="24"/>
          <w:szCs w:val="24"/>
        </w:rPr>
      </w:pPr>
      <w:r w:rsidRPr="00136931">
        <w:rPr>
          <w:rFonts w:ascii="Times New Roman" w:eastAsia="ＭＳ ゴシック" w:hAnsi="Times New Roman" w:cs="Times New Roman"/>
          <w:color w:val="000000" w:themeColor="text1"/>
          <w:sz w:val="24"/>
          <w:szCs w:val="24"/>
        </w:rPr>
        <w:t xml:space="preserve">Autonomic nervous dysfunction is a well-recognized symptom in chronic kidney disease (CKD). </w:t>
      </w:r>
      <w:r w:rsidR="005A6EB3" w:rsidRPr="00136931">
        <w:rPr>
          <w:rFonts w:ascii="Times New Roman" w:eastAsia="ＭＳ ゴシック" w:hAnsi="Times New Roman" w:cs="Times New Roman"/>
          <w:color w:val="000000" w:themeColor="text1"/>
          <w:sz w:val="24"/>
          <w:szCs w:val="24"/>
        </w:rPr>
        <w:t xml:space="preserve">The </w:t>
      </w:r>
      <w:r w:rsidRPr="00136931">
        <w:rPr>
          <w:rFonts w:ascii="Times New Roman" w:eastAsia="ＭＳ ゴシック" w:hAnsi="Times New Roman" w:cs="Times New Roman"/>
          <w:color w:val="000000" w:themeColor="text1"/>
          <w:sz w:val="24"/>
          <w:szCs w:val="24"/>
        </w:rPr>
        <w:t xml:space="preserve">balance of autonomic nervous activity shifted to sympathetic dominance in </w:t>
      </w:r>
      <w:r w:rsidR="005A6EB3" w:rsidRPr="00136931">
        <w:rPr>
          <w:rFonts w:ascii="Times New Roman" w:eastAsia="ＭＳ ゴシック" w:hAnsi="Times New Roman" w:cs="Times New Roman"/>
          <w:color w:val="000000" w:themeColor="text1"/>
          <w:sz w:val="24"/>
          <w:szCs w:val="24"/>
        </w:rPr>
        <w:t>CKD</w:t>
      </w:r>
      <w:r w:rsidRPr="00136931">
        <w:rPr>
          <w:rFonts w:ascii="Times New Roman" w:eastAsia="ＭＳ ゴシック" w:hAnsi="Times New Roman" w:cs="Times New Roman"/>
          <w:color w:val="000000" w:themeColor="text1"/>
          <w:sz w:val="24"/>
          <w:szCs w:val="24"/>
        </w:rPr>
        <w:t xml:space="preserve"> patients compared to healthy adults. Sympathetic hyperactivity occurs early in the course of CKD, increases with disease progression</w:t>
      </w:r>
      <w:r w:rsidR="00F13420">
        <w:rPr>
          <w:rFonts w:ascii="Times New Roman" w:eastAsia="ＭＳ ゴシック" w:hAnsi="Times New Roman" w:cs="Times New Roman"/>
          <w:color w:val="000000" w:themeColor="text1"/>
          <w:sz w:val="24"/>
          <w:szCs w:val="24"/>
        </w:rPr>
        <w:t xml:space="preserve"> (Kaur et al., 2017)</w:t>
      </w:r>
      <w:r w:rsidRPr="00136931">
        <w:rPr>
          <w:rFonts w:ascii="Times New Roman" w:eastAsia="ＭＳ ゴシック" w:hAnsi="Times New Roman" w:cs="Times New Roman"/>
          <w:color w:val="000000" w:themeColor="text1"/>
          <w:sz w:val="24"/>
          <w:szCs w:val="24"/>
        </w:rPr>
        <w:t>.</w:t>
      </w:r>
      <w:r w:rsidR="00F12E53" w:rsidRPr="00136931">
        <w:rPr>
          <w:rFonts w:ascii="Times New Roman" w:eastAsia="ＭＳ ゴシック" w:hAnsi="Times New Roman" w:cs="Times New Roman"/>
          <w:color w:val="000000" w:themeColor="text1"/>
          <w:sz w:val="24"/>
          <w:szCs w:val="24"/>
        </w:rPr>
        <w:t xml:space="preserve"> </w:t>
      </w:r>
    </w:p>
    <w:p w14:paraId="1FF68E80" w14:textId="33FEF45A" w:rsidR="00A52E09" w:rsidRDefault="00E33190" w:rsidP="00517B91">
      <w:pPr>
        <w:pStyle w:val="a3"/>
        <w:spacing w:line="480" w:lineRule="auto"/>
        <w:rPr>
          <w:rFonts w:ascii="Times New Roman" w:eastAsia="ＭＳ ゴシック" w:hAnsi="Times New Roman" w:cs="Times New Roman"/>
          <w:color w:val="000000" w:themeColor="text1"/>
          <w:sz w:val="24"/>
          <w:szCs w:val="24"/>
        </w:rPr>
      </w:pPr>
      <w:r>
        <w:rPr>
          <w:rFonts w:ascii="Times New Roman" w:eastAsia="ＭＳ ゴシック" w:hAnsi="Times New Roman" w:cs="Times New Roman" w:hint="eastAsia"/>
          <w:color w:val="000000" w:themeColor="text1"/>
          <w:sz w:val="24"/>
          <w:szCs w:val="24"/>
        </w:rPr>
        <w:t xml:space="preserve">　　</w:t>
      </w:r>
      <w:r w:rsidR="00136931" w:rsidRPr="00136931">
        <w:rPr>
          <w:rFonts w:ascii="Times New Roman" w:eastAsia="ＭＳ ゴシック" w:hAnsi="Times New Roman" w:cs="Times New Roman" w:hint="eastAsia"/>
          <w:color w:val="000000" w:themeColor="text1"/>
          <w:sz w:val="24"/>
          <w:szCs w:val="24"/>
        </w:rPr>
        <w:t>W</w:t>
      </w:r>
      <w:r w:rsidR="00136931" w:rsidRPr="00136931">
        <w:rPr>
          <w:rFonts w:ascii="Times New Roman" w:eastAsia="ＭＳ ゴシック" w:hAnsi="Times New Roman" w:cs="Times New Roman"/>
          <w:color w:val="000000" w:themeColor="text1"/>
          <w:sz w:val="24"/>
          <w:szCs w:val="24"/>
        </w:rPr>
        <w:t xml:space="preserve">e had already reported that that four-weeks slow breathing exercise </w:t>
      </w:r>
      <w:r>
        <w:rPr>
          <w:rFonts w:ascii="Times New Roman" w:eastAsia="ＭＳ ゴシック" w:hAnsi="Times New Roman" w:cs="Times New Roman"/>
          <w:color w:val="000000" w:themeColor="text1"/>
          <w:sz w:val="24"/>
          <w:szCs w:val="24"/>
        </w:rPr>
        <w:t xml:space="preserve">(SBE) which </w:t>
      </w:r>
      <w:r w:rsidRPr="007F29AA">
        <w:rPr>
          <w:rFonts w:ascii="Times New Roman" w:eastAsia="ＭＳ ゴシック" w:hAnsi="Times New Roman" w:cs="Times New Roman"/>
          <w:sz w:val="24"/>
          <w:szCs w:val="24"/>
        </w:rPr>
        <w:t>incorpora</w:t>
      </w:r>
      <w:r>
        <w:rPr>
          <w:rFonts w:ascii="Times New Roman" w:eastAsia="ＭＳ ゴシック" w:hAnsi="Times New Roman" w:cs="Times New Roman"/>
          <w:sz w:val="24"/>
          <w:szCs w:val="24"/>
        </w:rPr>
        <w:t>te</w:t>
      </w:r>
      <w:r w:rsidRPr="007F29AA">
        <w:rPr>
          <w:rFonts w:ascii="Times New Roman" w:eastAsia="ＭＳ ゴシック" w:hAnsi="Times New Roman" w:cs="Times New Roman"/>
          <w:sz w:val="24"/>
          <w:szCs w:val="24"/>
        </w:rPr>
        <w:t xml:space="preserve"> deep breathing into daily life</w:t>
      </w:r>
      <w:r w:rsidRPr="00136931">
        <w:rPr>
          <w:rFonts w:ascii="Times New Roman" w:eastAsia="ＭＳ ゴシック" w:hAnsi="Times New Roman" w:cs="Times New Roman"/>
          <w:color w:val="000000" w:themeColor="text1"/>
          <w:sz w:val="24"/>
          <w:szCs w:val="24"/>
        </w:rPr>
        <w:t xml:space="preserve"> </w:t>
      </w:r>
      <w:r w:rsidR="00136931" w:rsidRPr="00136931">
        <w:rPr>
          <w:rFonts w:ascii="Times New Roman" w:eastAsia="ＭＳ ゴシック" w:hAnsi="Times New Roman" w:cs="Times New Roman"/>
          <w:color w:val="000000" w:themeColor="text1"/>
          <w:sz w:val="24"/>
          <w:szCs w:val="24"/>
        </w:rPr>
        <w:t>increased parasympathetic nervous activity</w:t>
      </w:r>
      <w:r>
        <w:rPr>
          <w:rFonts w:ascii="Times New Roman" w:eastAsia="ＭＳ ゴシック" w:hAnsi="Times New Roman" w:cs="Times New Roman"/>
          <w:color w:val="000000" w:themeColor="text1"/>
          <w:sz w:val="24"/>
          <w:szCs w:val="24"/>
        </w:rPr>
        <w:t xml:space="preserve"> </w:t>
      </w:r>
      <w:r w:rsidR="00136931" w:rsidRPr="00136931">
        <w:rPr>
          <w:rFonts w:ascii="Times New Roman" w:eastAsia="ＭＳ ゴシック" w:hAnsi="Times New Roman" w:cs="Times New Roman"/>
          <w:color w:val="000000" w:themeColor="text1"/>
          <w:sz w:val="24"/>
          <w:szCs w:val="24"/>
        </w:rPr>
        <w:t xml:space="preserve">in healthy </w:t>
      </w:r>
      <w:r>
        <w:rPr>
          <w:rFonts w:ascii="Times New Roman" w:eastAsia="ＭＳ ゴシック" w:hAnsi="Times New Roman" w:cs="Times New Roman"/>
          <w:color w:val="000000" w:themeColor="text1"/>
          <w:sz w:val="24"/>
          <w:szCs w:val="24"/>
        </w:rPr>
        <w:t xml:space="preserve">male </w:t>
      </w:r>
      <w:r w:rsidR="00136931" w:rsidRPr="00136931">
        <w:rPr>
          <w:rFonts w:ascii="Times New Roman" w:eastAsia="ＭＳ ゴシック" w:hAnsi="Times New Roman" w:cs="Times New Roman"/>
          <w:color w:val="000000" w:themeColor="text1"/>
          <w:sz w:val="24"/>
          <w:szCs w:val="24"/>
        </w:rPr>
        <w:t>volunteers</w:t>
      </w:r>
      <w:r>
        <w:rPr>
          <w:rFonts w:ascii="Times New Roman" w:eastAsia="ＭＳ ゴシック" w:hAnsi="Times New Roman" w:cs="Times New Roman"/>
          <w:color w:val="000000" w:themeColor="text1"/>
          <w:sz w:val="24"/>
          <w:szCs w:val="24"/>
        </w:rPr>
        <w:t xml:space="preserve"> at rest</w:t>
      </w:r>
      <w:r w:rsidR="00136931" w:rsidRPr="00136931">
        <w:rPr>
          <w:rFonts w:ascii="Times New Roman" w:eastAsia="ＭＳ ゴシック" w:hAnsi="Times New Roman" w:cs="Times New Roman"/>
          <w:color w:val="000000" w:themeColor="text1"/>
          <w:sz w:val="24"/>
          <w:szCs w:val="24"/>
        </w:rPr>
        <w:t>.</w:t>
      </w:r>
      <w:r>
        <w:rPr>
          <w:rFonts w:ascii="Times New Roman" w:eastAsia="ＭＳ ゴシック" w:hAnsi="Times New Roman" w:cs="Times New Roman" w:hint="eastAsia"/>
          <w:color w:val="000000" w:themeColor="text1"/>
          <w:sz w:val="24"/>
          <w:szCs w:val="24"/>
        </w:rPr>
        <w:t xml:space="preserve"> </w:t>
      </w:r>
      <w:r w:rsidRPr="00E33190">
        <w:rPr>
          <w:rFonts w:ascii="Times New Roman" w:eastAsia="ＭＳ ゴシック" w:hAnsi="Times New Roman" w:cs="Times New Roman"/>
          <w:color w:val="000000" w:themeColor="text1"/>
          <w:sz w:val="24"/>
          <w:szCs w:val="24"/>
        </w:rPr>
        <w:t>The</w:t>
      </w:r>
      <w:r w:rsidR="00375AA8">
        <w:rPr>
          <w:rFonts w:ascii="Times New Roman" w:eastAsia="ＭＳ ゴシック" w:hAnsi="Times New Roman" w:cs="Times New Roman"/>
          <w:color w:val="000000" w:themeColor="text1"/>
          <w:sz w:val="24"/>
          <w:szCs w:val="24"/>
        </w:rPr>
        <w:t>n</w:t>
      </w:r>
      <w:r w:rsidRPr="00E33190">
        <w:rPr>
          <w:rFonts w:ascii="Times New Roman" w:eastAsia="ＭＳ ゴシック" w:hAnsi="Times New Roman" w:cs="Times New Roman"/>
          <w:color w:val="000000" w:themeColor="text1"/>
          <w:sz w:val="24"/>
          <w:szCs w:val="24"/>
        </w:rPr>
        <w:t xml:space="preserve">, we hypothesized that </w:t>
      </w:r>
      <w:r>
        <w:rPr>
          <w:rFonts w:ascii="Times New Roman" w:eastAsia="ＭＳ ゴシック" w:hAnsi="Times New Roman" w:cs="Times New Roman"/>
          <w:color w:val="000000" w:themeColor="text1"/>
          <w:sz w:val="24"/>
          <w:szCs w:val="24"/>
        </w:rPr>
        <w:t>SBE</w:t>
      </w:r>
      <w:r w:rsidRPr="00E33190">
        <w:rPr>
          <w:rFonts w:ascii="Times New Roman" w:eastAsia="ＭＳ ゴシック" w:hAnsi="Times New Roman" w:cs="Times New Roman"/>
          <w:color w:val="000000" w:themeColor="text1"/>
          <w:sz w:val="24"/>
          <w:szCs w:val="24"/>
        </w:rPr>
        <w:t xml:space="preserve"> in patients with CKD may relatively suppress sympathetic nerve activity by increasing parasympathetic nerve activity at rest, which may improvement of the disease state.</w:t>
      </w:r>
    </w:p>
    <w:p w14:paraId="4036ABC5" w14:textId="56297691" w:rsidR="007F29AA" w:rsidRDefault="00375AA8" w:rsidP="00375AA8">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sz w:val="24"/>
          <w:szCs w:val="24"/>
        </w:rPr>
        <w:t xml:space="preserve">Therefore, the aim of this study was </w:t>
      </w:r>
      <w:r w:rsidR="003A65B3" w:rsidRPr="007F29AA">
        <w:rPr>
          <w:rFonts w:ascii="Times New Roman" w:eastAsia="ＭＳ ゴシック" w:hAnsi="Times New Roman" w:cs="Times New Roman"/>
          <w:sz w:val="24"/>
          <w:szCs w:val="24"/>
        </w:rPr>
        <w:t>to investigate whether SBE</w:t>
      </w:r>
      <w:r>
        <w:rPr>
          <w:rFonts w:ascii="Times New Roman" w:eastAsia="ＭＳ ゴシック" w:hAnsi="Times New Roman" w:cs="Times New Roman"/>
          <w:sz w:val="24"/>
          <w:szCs w:val="24"/>
        </w:rPr>
        <w:t xml:space="preserve"> </w:t>
      </w:r>
      <w:r w:rsidR="003A65B3" w:rsidRPr="007F29AA">
        <w:rPr>
          <w:rFonts w:ascii="Times New Roman" w:eastAsia="ＭＳ ゴシック" w:hAnsi="Times New Roman" w:cs="Times New Roman"/>
          <w:sz w:val="24"/>
          <w:szCs w:val="24"/>
        </w:rPr>
        <w:t>enhances parasympathetic activity and, furthermore, whether it alters physiological indices and renal function as a physical condition.</w:t>
      </w:r>
    </w:p>
    <w:p w14:paraId="0FB679C9" w14:textId="666AD714" w:rsidR="00375AA8" w:rsidRDefault="00375AA8" w:rsidP="00375AA8">
      <w:pPr>
        <w:pStyle w:val="a3"/>
        <w:spacing w:line="480" w:lineRule="auto"/>
        <w:rPr>
          <w:rFonts w:ascii="Times New Roman" w:eastAsia="ＭＳ ゴシック" w:hAnsi="Times New Roman" w:cs="Times New Roman"/>
          <w:sz w:val="24"/>
          <w:szCs w:val="24"/>
        </w:rPr>
      </w:pPr>
    </w:p>
    <w:p w14:paraId="2BCA09E9" w14:textId="00EAFBDA" w:rsidR="00375AA8" w:rsidRDefault="00375AA8">
      <w:pPr>
        <w:widowControl/>
        <w:jc w:val="left"/>
        <w:rPr>
          <w:rFonts w:eastAsia="ＭＳ ゴシック"/>
          <w:sz w:val="24"/>
          <w:szCs w:val="24"/>
        </w:rPr>
      </w:pPr>
      <w:r>
        <w:rPr>
          <w:rFonts w:eastAsia="ＭＳ ゴシック"/>
          <w:sz w:val="24"/>
          <w:szCs w:val="24"/>
        </w:rPr>
        <w:br w:type="page"/>
      </w:r>
    </w:p>
    <w:p w14:paraId="50F19755" w14:textId="7E1ED671" w:rsidR="000A1E0C" w:rsidRPr="000A1E0C" w:rsidRDefault="000A1E0C" w:rsidP="00FD128B">
      <w:pPr>
        <w:pStyle w:val="a3"/>
        <w:spacing w:line="480" w:lineRule="auto"/>
        <w:rPr>
          <w:rFonts w:ascii="Times New Roman" w:eastAsia="ＭＳ ゴシック" w:hAnsi="Times New Roman" w:cs="Times New Roman"/>
          <w:b/>
          <w:iCs/>
          <w:sz w:val="24"/>
          <w:szCs w:val="24"/>
        </w:rPr>
      </w:pPr>
      <w:r>
        <w:rPr>
          <w:rFonts w:ascii="Times New Roman" w:eastAsia="ＭＳ ゴシック" w:hAnsi="Times New Roman" w:cs="Times New Roman" w:hint="eastAsia"/>
          <w:b/>
          <w:iCs/>
          <w:sz w:val="24"/>
          <w:szCs w:val="24"/>
        </w:rPr>
        <w:lastRenderedPageBreak/>
        <w:t>Methods</w:t>
      </w:r>
    </w:p>
    <w:p w14:paraId="36EE5880" w14:textId="767A67EB" w:rsidR="00FD128B" w:rsidRPr="00FD128B" w:rsidRDefault="00545EEA" w:rsidP="00FD128B">
      <w:pPr>
        <w:pStyle w:val="a3"/>
        <w:spacing w:line="480" w:lineRule="auto"/>
        <w:rPr>
          <w:rFonts w:ascii="Times New Roman" w:eastAsia="ＭＳ ゴシック" w:hAnsi="Times New Roman" w:cs="Times New Roman"/>
          <w:i/>
          <w:iCs/>
          <w:sz w:val="24"/>
          <w:szCs w:val="24"/>
        </w:rPr>
      </w:pPr>
      <w:r>
        <w:rPr>
          <w:rFonts w:ascii="Times New Roman" w:eastAsia="ＭＳ ゴシック" w:hAnsi="Times New Roman" w:cs="Times New Roman"/>
          <w:i/>
          <w:iCs/>
          <w:sz w:val="24"/>
          <w:szCs w:val="24"/>
        </w:rPr>
        <w:t>Patients</w:t>
      </w:r>
    </w:p>
    <w:p w14:paraId="76A53514" w14:textId="77777777" w:rsidR="005A3819" w:rsidRDefault="0075189C" w:rsidP="005A3819">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sz w:val="24"/>
          <w:szCs w:val="24"/>
        </w:rPr>
        <w:t xml:space="preserve">In this study, all </w:t>
      </w:r>
      <w:r w:rsidR="00B83DDF">
        <w:rPr>
          <w:rFonts w:ascii="Times New Roman" w:eastAsia="ＭＳ ゴシック" w:hAnsi="Times New Roman" w:cs="Times New Roman"/>
          <w:sz w:val="24"/>
          <w:szCs w:val="24"/>
        </w:rPr>
        <w:t xml:space="preserve">subjects were male </w:t>
      </w:r>
      <w:r w:rsidR="00402077">
        <w:rPr>
          <w:rFonts w:ascii="Times New Roman" w:eastAsia="ＭＳ ゴシック" w:hAnsi="Times New Roman" w:cs="Times New Roman"/>
          <w:sz w:val="24"/>
          <w:szCs w:val="24"/>
        </w:rPr>
        <w:t>non-dialysis CKD</w:t>
      </w:r>
      <w:r w:rsidR="00B83DDF">
        <w:rPr>
          <w:rFonts w:ascii="Times New Roman" w:eastAsia="ＭＳ ゴシック" w:hAnsi="Times New Roman" w:cs="Times New Roman"/>
          <w:sz w:val="24"/>
          <w:szCs w:val="24"/>
        </w:rPr>
        <w:t xml:space="preserve"> outpa</w:t>
      </w:r>
      <w:r w:rsidR="00FD128B" w:rsidRPr="00FD128B">
        <w:rPr>
          <w:rFonts w:ascii="Times New Roman" w:eastAsia="ＭＳ ゴシック" w:hAnsi="Times New Roman" w:cs="Times New Roman"/>
          <w:sz w:val="24"/>
          <w:szCs w:val="24"/>
        </w:rPr>
        <w:t xml:space="preserve">tients with </w:t>
      </w:r>
      <w:r w:rsidR="00BE3F0E">
        <w:rPr>
          <w:rFonts w:ascii="Times New Roman" w:eastAsia="ＭＳ ゴシック" w:hAnsi="Times New Roman" w:cs="Times New Roman"/>
          <w:sz w:val="24"/>
          <w:szCs w:val="24"/>
        </w:rPr>
        <w:t xml:space="preserve">stable conditions. </w:t>
      </w:r>
      <w:r w:rsidR="00F60114" w:rsidRPr="00F60114">
        <w:rPr>
          <w:rFonts w:ascii="Times New Roman" w:eastAsia="ＭＳ ゴシック" w:hAnsi="Times New Roman" w:cs="Times New Roman"/>
          <w:color w:val="000000" w:themeColor="text1"/>
          <w:sz w:val="24"/>
          <w:szCs w:val="24"/>
        </w:rPr>
        <w:t xml:space="preserve">Patients with </w:t>
      </w:r>
      <w:r w:rsidR="001C4CB4" w:rsidRPr="00F60114">
        <w:rPr>
          <w:rFonts w:ascii="Times New Roman" w:eastAsia="ＭＳ ゴシック" w:hAnsi="Times New Roman" w:cs="Times New Roman"/>
          <w:color w:val="000000" w:themeColor="text1"/>
          <w:sz w:val="24"/>
          <w:szCs w:val="24"/>
        </w:rPr>
        <w:t>cardiac rhythm abnormality,</w:t>
      </w:r>
      <w:r w:rsidR="0049439D" w:rsidRPr="00F60114">
        <w:rPr>
          <w:rFonts w:ascii="Times New Roman" w:eastAsia="ＭＳ ゴシック" w:hAnsi="Times New Roman" w:cs="Times New Roman"/>
          <w:color w:val="000000" w:themeColor="text1"/>
          <w:sz w:val="24"/>
          <w:szCs w:val="24"/>
        </w:rPr>
        <w:t xml:space="preserve"> </w:t>
      </w:r>
      <w:r w:rsidR="00F60114" w:rsidRPr="00F60114">
        <w:rPr>
          <w:rFonts w:ascii="Times New Roman" w:eastAsia="ＭＳ ゴシック" w:hAnsi="Times New Roman" w:cs="Times New Roman"/>
          <w:color w:val="000000" w:themeColor="text1"/>
          <w:sz w:val="24"/>
          <w:szCs w:val="24"/>
        </w:rPr>
        <w:t>moderate to severe valvular heart disease, stroke, respiratory failure, pulmonary disease, end stage kidney disease</w:t>
      </w:r>
      <w:r w:rsidR="00230E9A" w:rsidRPr="00F60114">
        <w:rPr>
          <w:rFonts w:ascii="Times New Roman" w:eastAsia="ＭＳ ゴシック" w:hAnsi="Times New Roman" w:cs="Times New Roman"/>
          <w:color w:val="000000" w:themeColor="text1"/>
          <w:sz w:val="24"/>
          <w:szCs w:val="24"/>
        </w:rPr>
        <w:t xml:space="preserve"> requiring </w:t>
      </w:r>
      <w:r w:rsidR="00F60114" w:rsidRPr="00F60114">
        <w:rPr>
          <w:rFonts w:ascii="Times New Roman" w:eastAsia="ＭＳ ゴシック" w:hAnsi="Times New Roman" w:cs="Times New Roman"/>
          <w:color w:val="000000" w:themeColor="text1"/>
          <w:sz w:val="24"/>
          <w:szCs w:val="24"/>
        </w:rPr>
        <w:t>hemo</w:t>
      </w:r>
      <w:r w:rsidR="00230E9A" w:rsidRPr="00F60114">
        <w:rPr>
          <w:rFonts w:ascii="Times New Roman" w:eastAsia="ＭＳ ゴシック" w:hAnsi="Times New Roman" w:cs="Times New Roman"/>
          <w:color w:val="000000" w:themeColor="text1"/>
          <w:sz w:val="24"/>
          <w:szCs w:val="24"/>
        </w:rPr>
        <w:t>dialysis, degenerative spondylosis with difficulty in resting supine position and optimal medical management for &lt; 3 month</w:t>
      </w:r>
      <w:r w:rsidR="00B87731">
        <w:rPr>
          <w:rFonts w:ascii="Times New Roman" w:eastAsia="ＭＳ ゴシック" w:hAnsi="Times New Roman" w:cs="Times New Roman"/>
          <w:color w:val="000000" w:themeColor="text1"/>
          <w:sz w:val="24"/>
          <w:szCs w:val="24"/>
        </w:rPr>
        <w:t>s</w:t>
      </w:r>
      <w:r w:rsidR="00F60114" w:rsidRPr="00F60114">
        <w:rPr>
          <w:rFonts w:ascii="Times New Roman" w:eastAsia="ＭＳ ゴシック" w:hAnsi="Times New Roman" w:cs="Times New Roman"/>
          <w:color w:val="000000" w:themeColor="text1"/>
          <w:sz w:val="24"/>
          <w:szCs w:val="24"/>
        </w:rPr>
        <w:t xml:space="preserve"> were excluded.</w:t>
      </w:r>
      <w:r w:rsidR="005A3819">
        <w:rPr>
          <w:rFonts w:ascii="Times New Roman" w:eastAsia="ＭＳ ゴシック" w:hAnsi="Times New Roman" w:cs="Times New Roman"/>
          <w:color w:val="000000" w:themeColor="text1"/>
          <w:sz w:val="24"/>
          <w:szCs w:val="24"/>
        </w:rPr>
        <w:t xml:space="preserve"> </w:t>
      </w:r>
      <w:r w:rsidR="00E76420" w:rsidRPr="00E76420">
        <w:rPr>
          <w:rFonts w:ascii="Times New Roman" w:eastAsia="ＭＳ ゴシック" w:hAnsi="Times New Roman" w:cs="Times New Roman"/>
          <w:sz w:val="24"/>
          <w:szCs w:val="24"/>
        </w:rPr>
        <w:t>All subjects were presented with the following precautions in their daily activities to avoid affecting the autonomic nervous activity during measurements.</w:t>
      </w:r>
      <w:r w:rsidR="00F926CB">
        <w:rPr>
          <w:rFonts w:ascii="Times New Roman" w:eastAsia="ＭＳ ゴシック" w:hAnsi="Times New Roman" w:cs="Times New Roman"/>
          <w:sz w:val="24"/>
          <w:szCs w:val="24"/>
        </w:rPr>
        <w:t xml:space="preserve"> O</w:t>
      </w:r>
      <w:r w:rsidR="002154FC" w:rsidRPr="002154FC">
        <w:rPr>
          <w:rFonts w:ascii="Times New Roman" w:eastAsia="ＭＳ ゴシック" w:hAnsi="Times New Roman" w:cs="Times New Roman"/>
          <w:sz w:val="24"/>
          <w:szCs w:val="24"/>
        </w:rPr>
        <w:t xml:space="preserve">n the day before the measurement, </w:t>
      </w:r>
      <w:r w:rsidR="002154FC">
        <w:rPr>
          <w:rFonts w:ascii="Times New Roman" w:eastAsia="ＭＳ ゴシック" w:hAnsi="Times New Roman" w:cs="Times New Roman"/>
          <w:sz w:val="24"/>
          <w:szCs w:val="24"/>
        </w:rPr>
        <w:t>they</w:t>
      </w:r>
      <w:r w:rsidR="002154FC" w:rsidRPr="002154FC">
        <w:rPr>
          <w:rFonts w:ascii="Times New Roman" w:eastAsia="ＭＳ ゴシック" w:hAnsi="Times New Roman" w:cs="Times New Roman"/>
          <w:sz w:val="24"/>
          <w:szCs w:val="24"/>
        </w:rPr>
        <w:t xml:space="preserve"> refrained from </w:t>
      </w:r>
      <w:r w:rsidR="002154FC" w:rsidRPr="002B2850">
        <w:rPr>
          <w:rFonts w:ascii="Times New Roman" w:eastAsia="ＭＳ ゴシック" w:hAnsi="Times New Roman" w:cs="Times New Roman"/>
          <w:sz w:val="24"/>
          <w:szCs w:val="24"/>
        </w:rPr>
        <w:t xml:space="preserve">vigorous physical </w:t>
      </w:r>
      <w:r w:rsidR="002154FC">
        <w:rPr>
          <w:rFonts w:ascii="Times New Roman" w:eastAsia="ＭＳ ゴシック" w:hAnsi="Times New Roman" w:cs="Times New Roman"/>
          <w:sz w:val="24"/>
          <w:szCs w:val="24"/>
        </w:rPr>
        <w:t>exercise</w:t>
      </w:r>
      <w:r w:rsidR="00B87731">
        <w:rPr>
          <w:rFonts w:ascii="Times New Roman" w:eastAsia="ＭＳ ゴシック" w:hAnsi="Times New Roman" w:cs="Times New Roman" w:hint="eastAsia"/>
          <w:sz w:val="24"/>
          <w:szCs w:val="24"/>
        </w:rPr>
        <w:t>,</w:t>
      </w:r>
      <w:r w:rsidR="00B87731">
        <w:rPr>
          <w:rFonts w:ascii="Times New Roman" w:eastAsia="ＭＳ ゴシック" w:hAnsi="Times New Roman" w:cs="Times New Roman"/>
          <w:sz w:val="24"/>
          <w:szCs w:val="24"/>
        </w:rPr>
        <w:t xml:space="preserve"> </w:t>
      </w:r>
      <w:r w:rsidR="002154FC" w:rsidRPr="002154FC">
        <w:rPr>
          <w:rFonts w:ascii="Times New Roman" w:eastAsia="ＭＳ ゴシック" w:hAnsi="Times New Roman" w:cs="Times New Roman"/>
          <w:sz w:val="24"/>
          <w:szCs w:val="24"/>
        </w:rPr>
        <w:t>drinking</w:t>
      </w:r>
      <w:r w:rsidR="002154FC">
        <w:rPr>
          <w:rFonts w:ascii="Times New Roman" w:eastAsia="ＭＳ ゴシック" w:hAnsi="Times New Roman" w:cs="Times New Roman"/>
          <w:sz w:val="24"/>
          <w:szCs w:val="24"/>
        </w:rPr>
        <w:t xml:space="preserve"> </w:t>
      </w:r>
      <w:r w:rsidR="00B87731">
        <w:rPr>
          <w:rFonts w:ascii="Times New Roman" w:eastAsia="ＭＳ ゴシック" w:hAnsi="Times New Roman" w:cs="Times New Roman"/>
          <w:sz w:val="24"/>
          <w:szCs w:val="24"/>
        </w:rPr>
        <w:t>and</w:t>
      </w:r>
      <w:r w:rsidR="002154FC" w:rsidRPr="002154FC">
        <w:rPr>
          <w:rFonts w:ascii="Times New Roman" w:eastAsia="ＭＳ ゴシック" w:hAnsi="Times New Roman" w:cs="Times New Roman"/>
          <w:sz w:val="24"/>
          <w:szCs w:val="24"/>
        </w:rPr>
        <w:t xml:space="preserve"> had sleep</w:t>
      </w:r>
      <w:r w:rsidR="00B87731">
        <w:rPr>
          <w:rFonts w:ascii="Times New Roman" w:eastAsia="ＭＳ ゴシック" w:hAnsi="Times New Roman" w:cs="Times New Roman"/>
          <w:sz w:val="24"/>
          <w:szCs w:val="24"/>
        </w:rPr>
        <w:t xml:space="preserve"> less</w:t>
      </w:r>
      <w:r w:rsidR="002154FC">
        <w:rPr>
          <w:rFonts w:ascii="Times New Roman" w:eastAsia="ＭＳ ゴシック" w:hAnsi="Times New Roman" w:cs="Times New Roman"/>
          <w:sz w:val="24"/>
          <w:szCs w:val="24"/>
        </w:rPr>
        <w:t xml:space="preserve">. </w:t>
      </w:r>
      <w:r w:rsidR="00F926CB">
        <w:rPr>
          <w:rFonts w:ascii="Times New Roman" w:eastAsia="ＭＳ ゴシック" w:hAnsi="Times New Roman" w:cs="Times New Roman"/>
          <w:sz w:val="24"/>
          <w:szCs w:val="24"/>
        </w:rPr>
        <w:t>In addition, t</w:t>
      </w:r>
      <w:r w:rsidR="002154FC">
        <w:rPr>
          <w:rFonts w:ascii="Times New Roman" w:eastAsia="ＭＳ ゴシック" w:hAnsi="Times New Roman" w:cs="Times New Roman"/>
          <w:sz w:val="24"/>
          <w:szCs w:val="24"/>
        </w:rPr>
        <w:t xml:space="preserve">hey </w:t>
      </w:r>
      <w:r w:rsidR="000C226E">
        <w:rPr>
          <w:rFonts w:ascii="Times New Roman" w:eastAsia="ＭＳ ゴシック" w:hAnsi="Times New Roman" w:cs="Times New Roman"/>
          <w:sz w:val="24"/>
          <w:szCs w:val="24"/>
        </w:rPr>
        <w:t>were nonsmoking and</w:t>
      </w:r>
      <w:r w:rsidR="000C226E" w:rsidRPr="000C226E">
        <w:rPr>
          <w:rFonts w:ascii="Times New Roman" w:eastAsia="ＭＳ ゴシック" w:hAnsi="Times New Roman" w:cs="Times New Roman"/>
          <w:sz w:val="24"/>
          <w:szCs w:val="24"/>
        </w:rPr>
        <w:t xml:space="preserve"> finished</w:t>
      </w:r>
      <w:r w:rsidR="00F13420">
        <w:rPr>
          <w:rFonts w:ascii="Times New Roman" w:eastAsia="ＭＳ ゴシック" w:hAnsi="Times New Roman" w:cs="Times New Roman"/>
          <w:sz w:val="24"/>
          <w:szCs w:val="24"/>
        </w:rPr>
        <w:t xml:space="preserve"> meal</w:t>
      </w:r>
      <w:r w:rsidR="000C226E" w:rsidRPr="000C226E">
        <w:rPr>
          <w:rFonts w:ascii="Times New Roman" w:eastAsia="ＭＳ ゴシック" w:hAnsi="Times New Roman" w:cs="Times New Roman"/>
          <w:sz w:val="24"/>
          <w:szCs w:val="24"/>
        </w:rPr>
        <w:t xml:space="preserve"> two hours before the measurement</w:t>
      </w:r>
      <w:r w:rsidR="002154FC" w:rsidRPr="002154FC">
        <w:rPr>
          <w:rFonts w:ascii="Times New Roman" w:eastAsia="ＭＳ ゴシック" w:hAnsi="Times New Roman" w:cs="Times New Roman"/>
          <w:sz w:val="24"/>
          <w:szCs w:val="24"/>
        </w:rPr>
        <w:t xml:space="preserve"> on the day of the measurement.</w:t>
      </w:r>
    </w:p>
    <w:p w14:paraId="60A25F1A" w14:textId="7EC1F637" w:rsidR="009F1593" w:rsidRDefault="00F926CB" w:rsidP="005A3819">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W</w:t>
      </w:r>
      <w:r>
        <w:rPr>
          <w:rFonts w:ascii="Times New Roman" w:eastAsia="ＭＳ ゴシック" w:hAnsi="Times New Roman" w:cs="Times New Roman"/>
          <w:sz w:val="24"/>
          <w:szCs w:val="24"/>
        </w:rPr>
        <w:t xml:space="preserve">ritten informed consent was obtained from every patient before participation in this study, which </w:t>
      </w:r>
      <w:r w:rsidR="00370419">
        <w:rPr>
          <w:rFonts w:ascii="Times New Roman" w:eastAsia="ＭＳ ゴシック" w:hAnsi="Times New Roman" w:cs="Times New Roman"/>
          <w:sz w:val="24"/>
          <w:szCs w:val="24"/>
        </w:rPr>
        <w:t xml:space="preserve">was </w:t>
      </w:r>
      <w:r>
        <w:rPr>
          <w:rFonts w:ascii="Times New Roman" w:eastAsia="ＭＳ ゴシック" w:hAnsi="Times New Roman" w:cs="Times New Roman"/>
          <w:sz w:val="24"/>
          <w:szCs w:val="24"/>
        </w:rPr>
        <w:t>approved by</w:t>
      </w:r>
      <w:r w:rsidR="00370419">
        <w:rPr>
          <w:rFonts w:ascii="Times New Roman" w:eastAsia="ＭＳ ゴシック" w:hAnsi="Times New Roman" w:cs="Times New Roman"/>
          <w:sz w:val="24"/>
          <w:szCs w:val="24"/>
        </w:rPr>
        <w:t xml:space="preserve"> the Institute of Ethical Guidelines </w:t>
      </w:r>
      <w:r w:rsidR="00370419" w:rsidRPr="00370419">
        <w:rPr>
          <w:rFonts w:ascii="Times New Roman" w:eastAsia="ＭＳ ゴシック" w:hAnsi="Times New Roman" w:cs="Times New Roman"/>
          <w:sz w:val="24"/>
          <w:szCs w:val="24"/>
        </w:rPr>
        <w:t xml:space="preserve">under the approval of the Ethics Review Board of </w:t>
      </w:r>
      <w:r w:rsidR="000457DC">
        <w:rPr>
          <w:rFonts w:ascii="Times New Roman" w:eastAsia="ＭＳ ゴシック" w:hAnsi="Times New Roman" w:cs="Times New Roman"/>
          <w:sz w:val="24"/>
          <w:szCs w:val="24"/>
        </w:rPr>
        <w:t>XX and YY</w:t>
      </w:r>
      <w:r w:rsidR="00370419">
        <w:rPr>
          <w:rFonts w:ascii="Times New Roman" w:eastAsia="ＭＳ ゴシック" w:hAnsi="Times New Roman" w:cs="Times New Roman"/>
          <w:sz w:val="24"/>
          <w:szCs w:val="24"/>
        </w:rPr>
        <w:t>.</w:t>
      </w:r>
    </w:p>
    <w:p w14:paraId="0E079B9F" w14:textId="3AF2475D" w:rsidR="009F1593" w:rsidRDefault="009F1593">
      <w:pPr>
        <w:widowControl/>
        <w:jc w:val="left"/>
        <w:rPr>
          <w:rFonts w:eastAsia="ＭＳ ゴシック"/>
          <w:sz w:val="24"/>
          <w:szCs w:val="24"/>
        </w:rPr>
      </w:pPr>
    </w:p>
    <w:p w14:paraId="1E212FBF" w14:textId="77777777" w:rsidR="002C0A58" w:rsidRPr="00CD1A84" w:rsidRDefault="003A65B3" w:rsidP="00983F00">
      <w:pPr>
        <w:pStyle w:val="a3"/>
        <w:spacing w:line="480" w:lineRule="auto"/>
        <w:rPr>
          <w:rFonts w:ascii="Times New Roman" w:eastAsia="ＭＳ ゴシック" w:hAnsi="Times New Roman" w:cs="Times New Roman"/>
          <w:i/>
          <w:iCs/>
          <w:sz w:val="24"/>
          <w:szCs w:val="24"/>
        </w:rPr>
      </w:pPr>
      <w:r w:rsidRPr="00CD1A84">
        <w:rPr>
          <w:rFonts w:ascii="Times New Roman" w:eastAsia="ＭＳ ゴシック" w:hAnsi="Times New Roman" w:cs="Times New Roman"/>
          <w:i/>
          <w:iCs/>
          <w:sz w:val="24"/>
          <w:szCs w:val="24"/>
        </w:rPr>
        <w:t>Measurement schedule and methods of SBE</w:t>
      </w:r>
    </w:p>
    <w:p w14:paraId="67AD1311" w14:textId="3EC373F1" w:rsidR="005A3819" w:rsidRDefault="009F1593" w:rsidP="005A3819">
      <w:pPr>
        <w:pStyle w:val="a3"/>
        <w:spacing w:line="480" w:lineRule="auto"/>
        <w:ind w:firstLineChars="200" w:firstLine="480"/>
        <w:rPr>
          <w:rFonts w:ascii="Times New Roman" w:eastAsia="ＭＳ ゴシック" w:hAnsi="Times New Roman" w:cs="Times New Roman"/>
          <w:sz w:val="24"/>
          <w:szCs w:val="24"/>
        </w:rPr>
      </w:pPr>
      <w:r w:rsidRPr="009F1593">
        <w:rPr>
          <w:rFonts w:ascii="Times New Roman" w:eastAsia="ＭＳ ゴシック" w:hAnsi="Times New Roman" w:cs="Times New Roman"/>
          <w:sz w:val="24"/>
          <w:szCs w:val="24"/>
        </w:rPr>
        <w:t>At first visit, we checked ECG sinus rhythm presence using twelve-lead electrocardiograms, physiological parameters as before SBE conditions.</w:t>
      </w:r>
      <w:r>
        <w:rPr>
          <w:rFonts w:ascii="Times New Roman" w:eastAsia="ＭＳ ゴシック" w:hAnsi="Times New Roman" w:cs="Times New Roman" w:hint="eastAsia"/>
          <w:sz w:val="24"/>
          <w:szCs w:val="24"/>
        </w:rPr>
        <w:t xml:space="preserve"> </w:t>
      </w:r>
      <w:r w:rsidRPr="009F1593">
        <w:rPr>
          <w:rFonts w:ascii="Times New Roman" w:eastAsia="ＭＳ ゴシック" w:hAnsi="Times New Roman" w:cs="Times New Roman"/>
          <w:sz w:val="24"/>
          <w:szCs w:val="24"/>
        </w:rPr>
        <w:t xml:space="preserve">Subjects started </w:t>
      </w:r>
      <w:r w:rsidRPr="009F1593">
        <w:rPr>
          <w:rFonts w:ascii="Times New Roman" w:eastAsia="ＭＳ ゴシック" w:hAnsi="Times New Roman" w:cs="Times New Roman"/>
          <w:sz w:val="24"/>
          <w:szCs w:val="24"/>
        </w:rPr>
        <w:lastRenderedPageBreak/>
        <w:t>SBE until next visit. So SBE period was more than 4 weeks. At 2nd visit, as after SBE conditions, we checked physiological parameters and the implementation status of SBE.</w:t>
      </w:r>
    </w:p>
    <w:p w14:paraId="5E71316B" w14:textId="3CCAF036" w:rsidR="00EE0485" w:rsidRDefault="002C0A58" w:rsidP="005A3819">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sz w:val="24"/>
          <w:szCs w:val="24"/>
        </w:rPr>
        <w:t xml:space="preserve">The method of SBE </w:t>
      </w:r>
      <w:r w:rsidR="00B96446">
        <w:rPr>
          <w:rFonts w:ascii="Times New Roman" w:eastAsia="ＭＳ ゴシック" w:hAnsi="Times New Roman" w:cs="Times New Roman"/>
          <w:sz w:val="24"/>
          <w:szCs w:val="24"/>
        </w:rPr>
        <w:t>we</w:t>
      </w:r>
      <w:r>
        <w:rPr>
          <w:rFonts w:ascii="Times New Roman" w:eastAsia="ＭＳ ゴシック" w:hAnsi="Times New Roman" w:cs="Times New Roman"/>
          <w:sz w:val="24"/>
          <w:szCs w:val="24"/>
        </w:rPr>
        <w:t xml:space="preserve">re </w:t>
      </w:r>
      <w:r w:rsidR="00AC482D">
        <w:rPr>
          <w:rFonts w:ascii="Times New Roman" w:eastAsia="ＭＳ ゴシック" w:hAnsi="Times New Roman" w:cs="Times New Roman"/>
          <w:sz w:val="24"/>
          <w:szCs w:val="24"/>
        </w:rPr>
        <w:t>as previously described</w:t>
      </w:r>
      <w:r w:rsidR="008B6A41">
        <w:rPr>
          <w:rFonts w:ascii="Times New Roman" w:eastAsia="ＭＳ ゴシック" w:hAnsi="Times New Roman" w:cs="Times New Roman"/>
          <w:sz w:val="24"/>
          <w:szCs w:val="24"/>
        </w:rPr>
        <w:t xml:space="preserve">. Briefly, </w:t>
      </w:r>
      <w:r w:rsidR="005B17E9">
        <w:rPr>
          <w:rFonts w:ascii="Times New Roman" w:eastAsia="ＭＳ ゴシック" w:hAnsi="Times New Roman" w:cs="Times New Roman"/>
          <w:sz w:val="24"/>
          <w:szCs w:val="24"/>
        </w:rPr>
        <w:t xml:space="preserve">SBE was </w:t>
      </w:r>
      <w:r w:rsidR="00295F41">
        <w:rPr>
          <w:rFonts w:ascii="Times New Roman" w:eastAsia="ＭＳ ゴシック" w:hAnsi="Times New Roman" w:cs="Times New Roman"/>
          <w:sz w:val="24"/>
          <w:szCs w:val="24"/>
        </w:rPr>
        <w:t>six</w:t>
      </w:r>
      <w:r w:rsidR="005B17E9">
        <w:rPr>
          <w:rFonts w:ascii="Times New Roman" w:eastAsia="ＭＳ ゴシック" w:hAnsi="Times New Roman" w:cs="Times New Roman"/>
          <w:sz w:val="24"/>
          <w:szCs w:val="24"/>
        </w:rPr>
        <w:t xml:space="preserve"> abdominal breaths per min</w:t>
      </w:r>
      <w:r w:rsidR="00706082">
        <w:rPr>
          <w:rFonts w:ascii="Times New Roman" w:eastAsia="ＭＳ ゴシック" w:hAnsi="Times New Roman" w:cs="Times New Roman"/>
          <w:sz w:val="24"/>
          <w:szCs w:val="24"/>
        </w:rPr>
        <w:t>utes</w:t>
      </w:r>
      <w:r w:rsidR="00414324">
        <w:rPr>
          <w:rFonts w:ascii="Times New Roman" w:eastAsia="ＭＳ ゴシック" w:hAnsi="Times New Roman" w:cs="Times New Roman"/>
          <w:sz w:val="24"/>
          <w:szCs w:val="24"/>
        </w:rPr>
        <w:t xml:space="preserve"> </w:t>
      </w:r>
      <w:r w:rsidR="005B17E9">
        <w:rPr>
          <w:rFonts w:ascii="Times New Roman" w:eastAsia="ＭＳ ゴシック" w:hAnsi="Times New Roman" w:cs="Times New Roman"/>
          <w:sz w:val="24"/>
          <w:szCs w:val="24"/>
        </w:rPr>
        <w:t>for 15 minutes, twice a day</w:t>
      </w:r>
      <w:r w:rsidR="00706082" w:rsidRPr="00706082">
        <w:rPr>
          <w:rFonts w:ascii="Times New Roman" w:eastAsia="ＭＳ ゴシック" w:hAnsi="Times New Roman" w:cs="Times New Roman"/>
          <w:sz w:val="24"/>
          <w:szCs w:val="24"/>
        </w:rPr>
        <w:t xml:space="preserve"> for around 4-week duration.</w:t>
      </w:r>
      <w:r w:rsidR="005B17E9">
        <w:rPr>
          <w:rFonts w:ascii="Times New Roman" w:eastAsia="ＭＳ ゴシック" w:hAnsi="Times New Roman" w:cs="Times New Roman"/>
          <w:sz w:val="24"/>
          <w:szCs w:val="24"/>
        </w:rPr>
        <w:t xml:space="preserve"> Subjects repeated 3 seconds inhalation through the nose and 6 seconds exhalation through the mouth.</w:t>
      </w:r>
    </w:p>
    <w:p w14:paraId="38348431" w14:textId="5F750D8D" w:rsidR="005B17E9" w:rsidRDefault="005B17E9" w:rsidP="00791096">
      <w:pPr>
        <w:pStyle w:val="a3"/>
        <w:spacing w:line="480" w:lineRule="auto"/>
        <w:rPr>
          <w:rFonts w:ascii="Times New Roman" w:eastAsia="ＭＳ ゴシック" w:hAnsi="Times New Roman" w:cs="Times New Roman"/>
          <w:sz w:val="24"/>
          <w:szCs w:val="24"/>
        </w:rPr>
      </w:pPr>
    </w:p>
    <w:p w14:paraId="4010C01A" w14:textId="49ABB78E" w:rsidR="003A65B3" w:rsidRPr="00CD1A84" w:rsidRDefault="003A65B3" w:rsidP="00791096">
      <w:pPr>
        <w:pStyle w:val="a3"/>
        <w:spacing w:line="480" w:lineRule="auto"/>
        <w:rPr>
          <w:rFonts w:ascii="Times New Roman" w:eastAsia="ＭＳ ゴシック" w:hAnsi="Times New Roman" w:cs="Times New Roman"/>
          <w:i/>
          <w:iCs/>
          <w:sz w:val="24"/>
          <w:szCs w:val="24"/>
        </w:rPr>
      </w:pPr>
      <w:r w:rsidRPr="00CD1A84">
        <w:rPr>
          <w:rFonts w:ascii="Times New Roman" w:eastAsia="ＭＳ ゴシック" w:hAnsi="Times New Roman" w:cs="Times New Roman"/>
          <w:i/>
          <w:iCs/>
          <w:sz w:val="24"/>
          <w:szCs w:val="24"/>
        </w:rPr>
        <w:t>Measurement</w:t>
      </w:r>
      <w:r w:rsidR="00C71067" w:rsidRPr="00CD1A84">
        <w:rPr>
          <w:rFonts w:ascii="Times New Roman" w:eastAsia="ＭＳ ゴシック" w:hAnsi="Times New Roman" w:cs="Times New Roman"/>
          <w:i/>
          <w:iCs/>
          <w:sz w:val="24"/>
          <w:szCs w:val="24"/>
        </w:rPr>
        <w:t>s</w:t>
      </w:r>
    </w:p>
    <w:p w14:paraId="0FF6B720" w14:textId="20B07116" w:rsidR="005B5DCA" w:rsidRDefault="009F1593" w:rsidP="00916FB8">
      <w:pPr>
        <w:pStyle w:val="a3"/>
        <w:spacing w:line="480" w:lineRule="auto"/>
        <w:ind w:firstLineChars="200" w:firstLine="480"/>
        <w:rPr>
          <w:rFonts w:ascii="Times New Roman" w:eastAsia="ＭＳ ゴシック" w:hAnsi="Times New Roman" w:cs="Times New Roman"/>
          <w:sz w:val="24"/>
          <w:szCs w:val="24"/>
        </w:rPr>
      </w:pPr>
      <w:r w:rsidRPr="009F1593">
        <w:rPr>
          <w:rFonts w:ascii="Times New Roman" w:eastAsia="ＭＳ ゴシック" w:hAnsi="Times New Roman" w:cs="Times New Roman"/>
          <w:color w:val="000000" w:themeColor="text1"/>
          <w:sz w:val="24"/>
          <w:szCs w:val="24"/>
        </w:rPr>
        <w:t>At</w:t>
      </w:r>
      <w:r w:rsidRPr="005A3819">
        <w:rPr>
          <w:rFonts w:ascii="Times New Roman" w:eastAsia="ＭＳ ゴシック" w:hAnsi="Times New Roman" w:cs="Times New Roman"/>
          <w:color w:val="000000" w:themeColor="text1"/>
          <w:sz w:val="24"/>
          <w:szCs w:val="24"/>
        </w:rPr>
        <w:t xml:space="preserve"> each outpatient’s visit before and after SBE trials, </w:t>
      </w:r>
      <w:r w:rsidR="005A3819" w:rsidRPr="005A3819">
        <w:rPr>
          <w:rFonts w:ascii="Times New Roman" w:eastAsia="ＭＳ ゴシック" w:hAnsi="Times New Roman" w:cs="Times New Roman"/>
          <w:color w:val="000000" w:themeColor="text1"/>
          <w:sz w:val="24"/>
          <w:szCs w:val="24"/>
        </w:rPr>
        <w:t>measurements of physiological parameters were performed with resting in spine posture in 15 minutes.</w:t>
      </w:r>
      <w:r w:rsidR="005A3819">
        <w:rPr>
          <w:rFonts w:ascii="Times New Roman" w:eastAsia="ＭＳ ゴシック" w:hAnsi="Times New Roman" w:cs="Times New Roman"/>
          <w:color w:val="000000" w:themeColor="text1"/>
          <w:sz w:val="24"/>
          <w:szCs w:val="24"/>
        </w:rPr>
        <w:t xml:space="preserve"> </w:t>
      </w:r>
      <w:r w:rsidR="005A3819" w:rsidRPr="007F29AA">
        <w:rPr>
          <w:rFonts w:ascii="Times New Roman" w:eastAsia="ＭＳ ゴシック" w:hAnsi="Times New Roman" w:cs="Times New Roman"/>
          <w:sz w:val="24"/>
          <w:szCs w:val="24"/>
        </w:rPr>
        <w:t>Heart rate</w:t>
      </w:r>
      <w:r w:rsidR="005A3819">
        <w:rPr>
          <w:rFonts w:ascii="Times New Roman" w:eastAsia="ＭＳ ゴシック" w:hAnsi="Times New Roman" w:cs="Times New Roman"/>
          <w:sz w:val="24"/>
          <w:szCs w:val="24"/>
        </w:rPr>
        <w:t xml:space="preserve"> (HR)</w:t>
      </w:r>
      <w:r w:rsidR="005A3819" w:rsidRPr="007F29AA">
        <w:rPr>
          <w:rFonts w:ascii="Times New Roman" w:eastAsia="ＭＳ ゴシック" w:hAnsi="Times New Roman" w:cs="Times New Roman"/>
          <w:sz w:val="24"/>
          <w:szCs w:val="24"/>
        </w:rPr>
        <w:t xml:space="preserve"> </w:t>
      </w:r>
      <w:r w:rsidR="005A3819">
        <w:rPr>
          <w:rFonts w:ascii="Times New Roman" w:eastAsia="ＭＳ ゴシック" w:hAnsi="Times New Roman" w:cs="Times New Roman"/>
          <w:sz w:val="24"/>
          <w:szCs w:val="24"/>
        </w:rPr>
        <w:t>were</w:t>
      </w:r>
      <w:r w:rsidR="005A3819" w:rsidRPr="007F29AA">
        <w:rPr>
          <w:rFonts w:ascii="Times New Roman" w:eastAsia="ＭＳ ゴシック" w:hAnsi="Times New Roman" w:cs="Times New Roman"/>
          <w:sz w:val="24"/>
          <w:szCs w:val="24"/>
        </w:rPr>
        <w:t xml:space="preserve"> measured continuously using a wireless</w:t>
      </w:r>
      <w:r w:rsidR="005A3819">
        <w:rPr>
          <w:rFonts w:ascii="Times New Roman" w:eastAsia="ＭＳ ゴシック" w:hAnsi="Times New Roman" w:cs="Times New Roman"/>
          <w:sz w:val="24"/>
          <w:szCs w:val="24"/>
        </w:rPr>
        <w:t xml:space="preserve"> </w:t>
      </w:r>
      <w:r w:rsidR="005A3819" w:rsidRPr="004F5CAE">
        <w:rPr>
          <w:rFonts w:ascii="Times New Roman" w:eastAsia="ＭＳ ゴシック" w:hAnsi="Times New Roman" w:cs="Times New Roman"/>
          <w:sz w:val="24"/>
          <w:szCs w:val="24"/>
        </w:rPr>
        <w:t>electrocardiograph</w:t>
      </w:r>
      <w:r w:rsidR="005A3819">
        <w:rPr>
          <w:rFonts w:ascii="Times New Roman" w:eastAsia="ＭＳ ゴシック" w:hAnsi="Times New Roman" w:cs="Times New Roman"/>
          <w:sz w:val="24"/>
          <w:szCs w:val="24"/>
        </w:rPr>
        <w:t xml:space="preserve"> </w:t>
      </w:r>
      <w:r w:rsidR="005A3819" w:rsidRPr="007F29AA">
        <w:rPr>
          <w:rFonts w:ascii="Times New Roman" w:eastAsia="ＭＳ ゴシック" w:hAnsi="Times New Roman" w:cs="Times New Roman"/>
          <w:sz w:val="24"/>
          <w:szCs w:val="24"/>
        </w:rPr>
        <w:t>and blood pressure</w:t>
      </w:r>
      <w:r w:rsidR="005A3819">
        <w:rPr>
          <w:rFonts w:ascii="Times New Roman" w:eastAsia="ＭＳ ゴシック" w:hAnsi="Times New Roman" w:cs="Times New Roman"/>
          <w:sz w:val="24"/>
          <w:szCs w:val="24"/>
        </w:rPr>
        <w:t xml:space="preserve"> (BP)</w:t>
      </w:r>
      <w:r w:rsidR="005A3819" w:rsidRPr="007F29AA">
        <w:rPr>
          <w:rFonts w:ascii="Times New Roman" w:eastAsia="ＭＳ ゴシック" w:hAnsi="Times New Roman" w:cs="Times New Roman"/>
          <w:sz w:val="24"/>
          <w:szCs w:val="24"/>
        </w:rPr>
        <w:t xml:space="preserve"> </w:t>
      </w:r>
      <w:r w:rsidR="005A3819">
        <w:rPr>
          <w:rFonts w:ascii="Times New Roman" w:eastAsia="ＭＳ ゴシック" w:hAnsi="Times New Roman" w:cs="Times New Roman"/>
          <w:sz w:val="24"/>
          <w:szCs w:val="24"/>
        </w:rPr>
        <w:t>of left upper arm were</w:t>
      </w:r>
      <w:r w:rsidR="005A3819" w:rsidRPr="007F29AA">
        <w:rPr>
          <w:rFonts w:ascii="Times New Roman" w:eastAsia="ＭＳ ゴシック" w:hAnsi="Times New Roman" w:cs="Times New Roman"/>
          <w:sz w:val="24"/>
          <w:szCs w:val="24"/>
        </w:rPr>
        <w:t xml:space="preserve"> measured at 5-minute intervals using an electronic sphygmomanometer.</w:t>
      </w:r>
      <w:r w:rsidR="005A3819">
        <w:rPr>
          <w:rFonts w:ascii="Times New Roman" w:eastAsia="ＭＳ ゴシック" w:hAnsi="Times New Roman" w:cs="Times New Roman"/>
          <w:color w:val="4472C4" w:themeColor="accent1"/>
          <w:sz w:val="24"/>
          <w:szCs w:val="24"/>
        </w:rPr>
        <w:t xml:space="preserve"> </w:t>
      </w:r>
      <w:r w:rsidR="005A3819" w:rsidRPr="00916FB8">
        <w:rPr>
          <w:rFonts w:ascii="Times New Roman" w:eastAsia="ＭＳ ゴシック" w:hAnsi="Times New Roman" w:cs="Times New Roman"/>
          <w:color w:val="000000" w:themeColor="text1"/>
          <w:sz w:val="24"/>
          <w:szCs w:val="24"/>
        </w:rPr>
        <w:t>As assessments of peripheral circulation, skin temperatures at the sites the thumb regio</w:t>
      </w:r>
      <w:r w:rsidR="005A3819" w:rsidRPr="005A3819">
        <w:rPr>
          <w:rFonts w:ascii="Times New Roman" w:eastAsia="ＭＳ ゴシック" w:hAnsi="Times New Roman" w:cs="Times New Roman"/>
          <w:sz w:val="24"/>
          <w:szCs w:val="24"/>
        </w:rPr>
        <w:t>n, foot dorsum and hand dorsum</w:t>
      </w:r>
      <w:r w:rsidR="005A3819">
        <w:rPr>
          <w:rFonts w:ascii="Times New Roman" w:eastAsia="ＭＳ ゴシック" w:hAnsi="Times New Roman" w:cs="Times New Roman" w:hint="eastAsia"/>
          <w:sz w:val="24"/>
          <w:szCs w:val="24"/>
        </w:rPr>
        <w:t xml:space="preserve"> </w:t>
      </w:r>
      <w:r w:rsidR="005A3819" w:rsidRPr="007F29AA">
        <w:rPr>
          <w:rFonts w:ascii="Times New Roman" w:eastAsia="ＭＳ ゴシック" w:hAnsi="Times New Roman" w:cs="Times New Roman"/>
          <w:sz w:val="24"/>
          <w:szCs w:val="24"/>
        </w:rPr>
        <w:t>w</w:t>
      </w:r>
      <w:r w:rsidR="005A3819">
        <w:rPr>
          <w:rFonts w:ascii="Times New Roman" w:eastAsia="ＭＳ ゴシック" w:hAnsi="Times New Roman" w:cs="Times New Roman"/>
          <w:sz w:val="24"/>
          <w:szCs w:val="24"/>
        </w:rPr>
        <w:t xml:space="preserve">ere </w:t>
      </w:r>
      <w:r w:rsidR="005A3819" w:rsidRPr="007F29AA">
        <w:rPr>
          <w:rFonts w:ascii="Times New Roman" w:eastAsia="ＭＳ ゴシック" w:hAnsi="Times New Roman" w:cs="Times New Roman"/>
          <w:sz w:val="24"/>
          <w:szCs w:val="24"/>
        </w:rPr>
        <w:t>measured continuously using a body surface skin thermometer and data were extracted using dedicated software.</w:t>
      </w:r>
      <w:r w:rsidR="005A3819">
        <w:rPr>
          <w:rFonts w:ascii="Times New Roman" w:eastAsia="ＭＳ ゴシック" w:hAnsi="Times New Roman" w:cs="Times New Roman"/>
          <w:sz w:val="24"/>
          <w:szCs w:val="24"/>
        </w:rPr>
        <w:t xml:space="preserve"> </w:t>
      </w:r>
      <w:r w:rsidR="005A3819" w:rsidRPr="007F29AA">
        <w:rPr>
          <w:rFonts w:ascii="Times New Roman" w:eastAsia="ＭＳ ゴシック" w:hAnsi="Times New Roman" w:cs="Times New Roman"/>
          <w:sz w:val="24"/>
          <w:szCs w:val="24"/>
        </w:rPr>
        <w:t xml:space="preserve">Skin blood flow </w:t>
      </w:r>
      <w:r w:rsidR="005A3819">
        <w:rPr>
          <w:rFonts w:ascii="Times New Roman" w:eastAsia="ＭＳ ゴシック" w:hAnsi="Times New Roman" w:cs="Times New Roman"/>
          <w:sz w:val="24"/>
          <w:szCs w:val="24"/>
        </w:rPr>
        <w:t>at t</w:t>
      </w:r>
      <w:r w:rsidR="005A3819" w:rsidRPr="007F29AA">
        <w:rPr>
          <w:rFonts w:ascii="Times New Roman" w:eastAsia="ＭＳ ゴシック" w:hAnsi="Times New Roman" w:cs="Times New Roman"/>
          <w:sz w:val="24"/>
          <w:szCs w:val="24"/>
        </w:rPr>
        <w:t>he right thumb w</w:t>
      </w:r>
      <w:r w:rsidR="005A3819">
        <w:rPr>
          <w:rFonts w:ascii="Times New Roman" w:eastAsia="ＭＳ ゴシック" w:hAnsi="Times New Roman" w:cs="Times New Roman"/>
          <w:sz w:val="24"/>
          <w:szCs w:val="24"/>
        </w:rPr>
        <w:t>as</w:t>
      </w:r>
      <w:r w:rsidR="005A3819" w:rsidRPr="007F29AA">
        <w:rPr>
          <w:rFonts w:ascii="Times New Roman" w:eastAsia="ＭＳ ゴシック" w:hAnsi="Times New Roman" w:cs="Times New Roman"/>
          <w:sz w:val="24"/>
          <w:szCs w:val="24"/>
        </w:rPr>
        <w:t xml:space="preserve"> measured continuously using laser </w:t>
      </w:r>
      <w:r w:rsidR="005A3819">
        <w:rPr>
          <w:rFonts w:ascii="Times New Roman" w:eastAsia="ＭＳ ゴシック" w:hAnsi="Times New Roman" w:cs="Times New Roman"/>
          <w:sz w:val="24"/>
          <w:szCs w:val="24"/>
        </w:rPr>
        <w:t>d</w:t>
      </w:r>
      <w:r w:rsidR="005A3819" w:rsidRPr="007F29AA">
        <w:rPr>
          <w:rFonts w:ascii="Times New Roman" w:eastAsia="ＭＳ ゴシック" w:hAnsi="Times New Roman" w:cs="Times New Roman"/>
          <w:sz w:val="24"/>
          <w:szCs w:val="24"/>
        </w:rPr>
        <w:t>oppler flowmetry</w:t>
      </w:r>
      <w:r w:rsidR="00414324">
        <w:rPr>
          <w:rFonts w:ascii="Times New Roman" w:eastAsia="ＭＳ ゴシック" w:hAnsi="Times New Roman" w:cs="Times New Roman"/>
          <w:sz w:val="24"/>
          <w:szCs w:val="24"/>
        </w:rPr>
        <w:t xml:space="preserve"> </w:t>
      </w:r>
      <w:r w:rsidR="005A3819" w:rsidRPr="007F29AA">
        <w:rPr>
          <w:rFonts w:ascii="Times New Roman" w:eastAsia="ＭＳ ゴシック" w:hAnsi="Times New Roman" w:cs="Times New Roman"/>
          <w:sz w:val="24"/>
          <w:szCs w:val="24"/>
        </w:rPr>
        <w:t>and data were extracted using dedicated software</w:t>
      </w:r>
      <w:r w:rsidR="005A3819" w:rsidRPr="005A3819">
        <w:rPr>
          <w:rFonts w:ascii="Times New Roman" w:eastAsia="ＭＳ ゴシック" w:hAnsi="Times New Roman" w:cs="Times New Roman"/>
          <w:color w:val="000000" w:themeColor="text1"/>
          <w:sz w:val="24"/>
          <w:szCs w:val="24"/>
        </w:rPr>
        <w:t>. P</w:t>
      </w:r>
      <w:r w:rsidR="005B5DCA" w:rsidRPr="005A3819">
        <w:rPr>
          <w:rFonts w:ascii="Times New Roman" w:eastAsia="ＭＳ ゴシック" w:hAnsi="Times New Roman" w:cs="Times New Roman"/>
          <w:color w:val="000000" w:themeColor="text1"/>
          <w:sz w:val="24"/>
          <w:szCs w:val="24"/>
        </w:rPr>
        <w:t>o</w:t>
      </w:r>
      <w:r w:rsidR="005B5DCA" w:rsidRPr="005B5DCA">
        <w:rPr>
          <w:rFonts w:ascii="Times New Roman" w:eastAsia="ＭＳ ゴシック" w:hAnsi="Times New Roman" w:cs="Times New Roman"/>
          <w:sz w:val="24"/>
          <w:szCs w:val="24"/>
        </w:rPr>
        <w:t xml:space="preserve">wer spectral analysis of </w:t>
      </w:r>
      <w:r w:rsidR="005A3819">
        <w:rPr>
          <w:rFonts w:ascii="Times New Roman" w:eastAsia="ＭＳ ゴシック" w:hAnsi="Times New Roman" w:cs="Times New Roman"/>
          <w:sz w:val="24"/>
          <w:szCs w:val="24"/>
        </w:rPr>
        <w:t>heart rate variability (</w:t>
      </w:r>
      <w:r w:rsidR="005B5DCA" w:rsidRPr="005B5DCA">
        <w:rPr>
          <w:rFonts w:ascii="Times New Roman" w:eastAsia="ＭＳ ゴシック" w:hAnsi="Times New Roman" w:cs="Times New Roman"/>
          <w:sz w:val="24"/>
          <w:szCs w:val="24"/>
        </w:rPr>
        <w:t>HRV</w:t>
      </w:r>
      <w:r w:rsidR="005A3819">
        <w:rPr>
          <w:rFonts w:ascii="Times New Roman" w:eastAsia="ＭＳ ゴシック" w:hAnsi="Times New Roman" w:cs="Times New Roman"/>
          <w:sz w:val="24"/>
          <w:szCs w:val="24"/>
        </w:rPr>
        <w:t>)</w:t>
      </w:r>
      <w:r w:rsidR="005B5DCA" w:rsidRPr="005B5DCA">
        <w:rPr>
          <w:rFonts w:ascii="Times New Roman" w:eastAsia="ＭＳ ゴシック" w:hAnsi="Times New Roman" w:cs="Times New Roman"/>
          <w:sz w:val="24"/>
          <w:szCs w:val="24"/>
        </w:rPr>
        <w:t xml:space="preserve"> was performed on a </w:t>
      </w:r>
      <w:r w:rsidR="005B5DCA">
        <w:rPr>
          <w:rFonts w:ascii="Times New Roman" w:eastAsia="ＭＳ ゴシック" w:hAnsi="Times New Roman" w:cs="Times New Roman"/>
          <w:sz w:val="24"/>
          <w:szCs w:val="24"/>
        </w:rPr>
        <w:t xml:space="preserve">maximum entropy method </w:t>
      </w:r>
      <w:r w:rsidR="005B5DCA" w:rsidRPr="005B5DCA">
        <w:rPr>
          <w:rFonts w:ascii="Times New Roman" w:eastAsia="ＭＳ ゴシック" w:hAnsi="Times New Roman" w:cs="Times New Roman"/>
          <w:sz w:val="24"/>
          <w:szCs w:val="24"/>
        </w:rPr>
        <w:t xml:space="preserve">software. To analyze </w:t>
      </w:r>
      <w:r w:rsidR="005B5DCA" w:rsidRPr="005B5DCA">
        <w:rPr>
          <w:rFonts w:ascii="Times New Roman" w:eastAsia="ＭＳ ゴシック" w:hAnsi="Times New Roman" w:cs="Times New Roman"/>
          <w:sz w:val="24"/>
          <w:szCs w:val="24"/>
        </w:rPr>
        <w:lastRenderedPageBreak/>
        <w:t xml:space="preserve">the power spectrum obtained, we separated the frequency range into two classes according to previous </w:t>
      </w:r>
      <w:proofErr w:type="gramStart"/>
      <w:r w:rsidR="005B5DCA" w:rsidRPr="005B5DCA">
        <w:rPr>
          <w:rFonts w:ascii="Times New Roman" w:eastAsia="ＭＳ ゴシック" w:hAnsi="Times New Roman" w:cs="Times New Roman"/>
          <w:sz w:val="24"/>
          <w:szCs w:val="24"/>
        </w:rPr>
        <w:t>studies;</w:t>
      </w:r>
      <w:proofErr w:type="gramEnd"/>
      <w:r w:rsidR="005B5DCA" w:rsidRPr="005B5DCA">
        <w:rPr>
          <w:rFonts w:ascii="Times New Roman" w:eastAsia="ＭＳ ゴシック" w:hAnsi="Times New Roman" w:cs="Times New Roman"/>
          <w:sz w:val="24"/>
          <w:szCs w:val="24"/>
        </w:rPr>
        <w:t xml:space="preserve"> low frequency (LF) class between 0.</w:t>
      </w:r>
      <w:r w:rsidR="005B5DCA">
        <w:rPr>
          <w:rFonts w:ascii="Times New Roman" w:eastAsia="ＭＳ ゴシック" w:hAnsi="Times New Roman" w:cs="Times New Roman"/>
          <w:sz w:val="24"/>
          <w:szCs w:val="24"/>
        </w:rPr>
        <w:t>04</w:t>
      </w:r>
      <w:r w:rsidR="005B5DCA" w:rsidRPr="005B5DCA">
        <w:rPr>
          <w:rFonts w:ascii="Times New Roman" w:eastAsia="ＭＳ ゴシック" w:hAnsi="Times New Roman" w:cs="Times New Roman"/>
          <w:sz w:val="24"/>
          <w:szCs w:val="24"/>
        </w:rPr>
        <w:t xml:space="preserve"> and </w:t>
      </w:r>
      <w:r w:rsidR="005B5DCA">
        <w:rPr>
          <w:rFonts w:ascii="Times New Roman" w:eastAsia="ＭＳ ゴシック" w:hAnsi="Times New Roman" w:cs="Times New Roman"/>
          <w:sz w:val="24"/>
          <w:szCs w:val="24"/>
        </w:rPr>
        <w:t>0.15</w:t>
      </w:r>
      <w:r w:rsidR="005B5DCA" w:rsidRPr="005B5DCA">
        <w:rPr>
          <w:rFonts w:ascii="Times New Roman" w:eastAsia="ＭＳ ゴシック" w:hAnsi="Times New Roman" w:cs="Times New Roman"/>
          <w:sz w:val="24"/>
          <w:szCs w:val="24"/>
        </w:rPr>
        <w:t xml:space="preserve"> Hz and high frequency (HF) class between 0</w:t>
      </w:r>
      <w:r w:rsidR="005B5DCA">
        <w:rPr>
          <w:rFonts w:ascii="Times New Roman" w:eastAsia="ＭＳ ゴシック" w:hAnsi="Times New Roman" w:cs="Times New Roman"/>
          <w:sz w:val="24"/>
          <w:szCs w:val="24"/>
        </w:rPr>
        <w:t>.15</w:t>
      </w:r>
      <w:r w:rsidR="005B5DCA" w:rsidRPr="005B5DCA">
        <w:rPr>
          <w:rFonts w:ascii="Times New Roman" w:eastAsia="ＭＳ ゴシック" w:hAnsi="Times New Roman" w:cs="Times New Roman"/>
          <w:sz w:val="24"/>
          <w:szCs w:val="24"/>
        </w:rPr>
        <w:t xml:space="preserve"> and </w:t>
      </w:r>
      <w:r w:rsidR="005B5DCA">
        <w:rPr>
          <w:rFonts w:ascii="Times New Roman" w:eastAsia="ＭＳ ゴシック" w:hAnsi="Times New Roman" w:cs="Times New Roman"/>
          <w:sz w:val="24"/>
          <w:szCs w:val="24"/>
        </w:rPr>
        <w:t>0.4</w:t>
      </w:r>
      <w:r w:rsidR="005B5DCA" w:rsidRPr="005B5DCA">
        <w:rPr>
          <w:rFonts w:ascii="Times New Roman" w:eastAsia="ＭＳ ゴシック" w:hAnsi="Times New Roman" w:cs="Times New Roman"/>
          <w:sz w:val="24"/>
          <w:szCs w:val="24"/>
        </w:rPr>
        <w:t xml:space="preserve"> Hz. The ratio of LF and HF power (LF/HF) was also calculated. It is known that LF corresponds to both sympathetic and parasympathetic nervous activities, HF corresponds to parasympathetic nervous activities and LF/HF ratio corresponds to </w:t>
      </w:r>
      <w:proofErr w:type="spellStart"/>
      <w:r w:rsidR="005B5DCA" w:rsidRPr="005B5DCA">
        <w:rPr>
          <w:rFonts w:ascii="Times New Roman" w:eastAsia="ＭＳ ゴシック" w:hAnsi="Times New Roman" w:cs="Times New Roman"/>
          <w:sz w:val="24"/>
          <w:szCs w:val="24"/>
        </w:rPr>
        <w:t>sympatho</w:t>
      </w:r>
      <w:proofErr w:type="spellEnd"/>
      <w:r w:rsidR="005B5DCA" w:rsidRPr="005B5DCA">
        <w:rPr>
          <w:rFonts w:ascii="Times New Roman" w:eastAsia="ＭＳ ゴシック" w:hAnsi="Times New Roman" w:cs="Times New Roman"/>
          <w:sz w:val="24"/>
          <w:szCs w:val="24"/>
        </w:rPr>
        <w:t>-vagal balance.</w:t>
      </w:r>
      <w:r>
        <w:rPr>
          <w:rFonts w:ascii="Times New Roman" w:eastAsia="ＭＳ ゴシック" w:hAnsi="Times New Roman" w:cs="Times New Roman"/>
          <w:sz w:val="24"/>
          <w:szCs w:val="24"/>
        </w:rPr>
        <w:t xml:space="preserve"> </w:t>
      </w:r>
    </w:p>
    <w:p w14:paraId="1F201D78" w14:textId="77777777" w:rsidR="00414324" w:rsidRDefault="003B117A" w:rsidP="00791096">
      <w:pPr>
        <w:pStyle w:val="a3"/>
        <w:spacing w:line="480" w:lineRule="auto"/>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 xml:space="preserve">　　</w:t>
      </w:r>
      <w:r w:rsidR="00916FB8">
        <w:rPr>
          <w:rFonts w:ascii="Times New Roman" w:eastAsia="ＭＳ ゴシック" w:hAnsi="Times New Roman" w:cs="Times New Roman" w:hint="eastAsia"/>
          <w:sz w:val="24"/>
          <w:szCs w:val="24"/>
        </w:rPr>
        <w:t>B</w:t>
      </w:r>
      <w:r>
        <w:rPr>
          <w:rFonts w:ascii="Times New Roman" w:eastAsia="ＭＳ ゴシック" w:hAnsi="Times New Roman" w:cs="Times New Roman"/>
          <w:sz w:val="24"/>
          <w:szCs w:val="24"/>
        </w:rPr>
        <w:t xml:space="preserve">lood cell and serum levels of total cholesterol, high-density lipoprotein cholesterol, low-density lipoprotein cholesterol, triglyceride, </w:t>
      </w:r>
      <w:r w:rsidR="00933225">
        <w:rPr>
          <w:rFonts w:ascii="Times New Roman" w:eastAsia="ＭＳ ゴシック" w:hAnsi="Times New Roman" w:cs="Times New Roman" w:hint="eastAsia"/>
          <w:sz w:val="24"/>
          <w:szCs w:val="24"/>
        </w:rPr>
        <w:t>c</w:t>
      </w:r>
      <w:r w:rsidR="00933225">
        <w:rPr>
          <w:rFonts w:ascii="Times New Roman" w:eastAsia="ＭＳ ゴシック" w:hAnsi="Times New Roman" w:cs="Times New Roman"/>
          <w:sz w:val="24"/>
          <w:szCs w:val="24"/>
        </w:rPr>
        <w:t>reatine</w:t>
      </w:r>
      <w:r w:rsidR="00916FB8">
        <w:rPr>
          <w:rFonts w:ascii="Times New Roman" w:eastAsia="ＭＳ ゴシック" w:hAnsi="Times New Roman" w:cs="Times New Roman"/>
          <w:sz w:val="24"/>
          <w:szCs w:val="24"/>
        </w:rPr>
        <w:t xml:space="preserve">, </w:t>
      </w:r>
      <w:r w:rsidR="00933225">
        <w:rPr>
          <w:rFonts w:ascii="Times New Roman" w:eastAsia="ＭＳ ゴシック" w:hAnsi="Times New Roman" w:cs="Times New Roman"/>
          <w:sz w:val="24"/>
          <w:szCs w:val="24"/>
        </w:rPr>
        <w:t>blood glucose</w:t>
      </w:r>
      <w:r w:rsidR="000E2141">
        <w:rPr>
          <w:rFonts w:ascii="Times New Roman" w:eastAsia="ＭＳ ゴシック" w:hAnsi="Times New Roman" w:cs="Times New Roman"/>
          <w:sz w:val="24"/>
          <w:szCs w:val="24"/>
        </w:rPr>
        <w:t xml:space="preserve"> </w:t>
      </w:r>
      <w:r w:rsidR="00916FB8">
        <w:rPr>
          <w:rFonts w:ascii="Times New Roman" w:eastAsia="ＭＳ ゴシック" w:hAnsi="Times New Roman" w:cs="Times New Roman"/>
          <w:sz w:val="24"/>
          <w:szCs w:val="24"/>
        </w:rPr>
        <w:t xml:space="preserve">and </w:t>
      </w:r>
      <w:r w:rsidR="006F26B0" w:rsidRPr="007F29AA">
        <w:rPr>
          <w:rFonts w:ascii="Times New Roman" w:eastAsia="ＭＳ ゴシック" w:hAnsi="Times New Roman" w:cs="Times New Roman"/>
          <w:sz w:val="24"/>
          <w:szCs w:val="24"/>
        </w:rPr>
        <w:t>estimated glomerular filtration rate</w:t>
      </w:r>
      <w:r w:rsidR="006F26B0">
        <w:rPr>
          <w:rFonts w:ascii="Times New Roman" w:eastAsia="ＭＳ ゴシック" w:hAnsi="Times New Roman" w:cs="Times New Roman"/>
          <w:sz w:val="24"/>
          <w:szCs w:val="24"/>
        </w:rPr>
        <w:t xml:space="preserve"> (eGFR</w:t>
      </w:r>
      <w:r w:rsidR="006F26B0">
        <w:rPr>
          <w:rFonts w:ascii="Times New Roman" w:eastAsia="ＭＳ ゴシック" w:hAnsi="Times New Roman" w:cs="Times New Roman" w:hint="eastAsia"/>
          <w:sz w:val="24"/>
          <w:szCs w:val="24"/>
        </w:rPr>
        <w:t>)</w:t>
      </w:r>
      <w:r w:rsidR="006F26B0">
        <w:rPr>
          <w:rFonts w:ascii="Times New Roman" w:eastAsia="ＭＳ ゴシック" w:hAnsi="Times New Roman" w:cs="Times New Roman"/>
          <w:sz w:val="24"/>
          <w:szCs w:val="24"/>
        </w:rPr>
        <w:t xml:space="preserve"> </w:t>
      </w:r>
      <w:r w:rsidR="006F26B0">
        <w:rPr>
          <w:rFonts w:ascii="Times New Roman" w:eastAsia="ＭＳ ゴシック" w:hAnsi="Times New Roman" w:cs="Times New Roman" w:hint="eastAsia"/>
          <w:sz w:val="24"/>
          <w:szCs w:val="24"/>
        </w:rPr>
        <w:t>w</w:t>
      </w:r>
      <w:r w:rsidR="006F26B0">
        <w:rPr>
          <w:rFonts w:ascii="Times New Roman" w:eastAsia="ＭＳ ゴシック" w:hAnsi="Times New Roman" w:cs="Times New Roman"/>
          <w:sz w:val="24"/>
          <w:szCs w:val="24"/>
        </w:rPr>
        <w:t xml:space="preserve">ere collected from </w:t>
      </w:r>
      <w:r w:rsidR="006F26B0" w:rsidRPr="006F26B0">
        <w:rPr>
          <w:rFonts w:ascii="Times New Roman" w:eastAsia="ＭＳ ゴシック" w:hAnsi="Times New Roman" w:cs="Times New Roman"/>
          <w:sz w:val="24"/>
          <w:szCs w:val="24"/>
        </w:rPr>
        <w:t>medical records</w:t>
      </w:r>
      <w:r w:rsidR="00853CF5">
        <w:rPr>
          <w:rFonts w:ascii="Times New Roman" w:eastAsia="ＭＳ ゴシック" w:hAnsi="Times New Roman" w:cs="Times New Roman"/>
          <w:sz w:val="24"/>
          <w:szCs w:val="24"/>
        </w:rPr>
        <w:t xml:space="preserve"> </w:t>
      </w:r>
      <w:r w:rsidR="00853CF5" w:rsidRPr="00853CF5">
        <w:rPr>
          <w:rFonts w:ascii="Times New Roman" w:eastAsia="ＭＳ ゴシック" w:hAnsi="Times New Roman" w:cs="Times New Roman"/>
          <w:sz w:val="24"/>
          <w:szCs w:val="24"/>
        </w:rPr>
        <w:t>at the outpatient visit on both pre-and post-SBE days</w:t>
      </w:r>
      <w:r w:rsidR="00853CF5">
        <w:rPr>
          <w:rFonts w:ascii="Times New Roman" w:eastAsia="ＭＳ ゴシック" w:hAnsi="Times New Roman" w:cs="Times New Roman"/>
          <w:sz w:val="24"/>
          <w:szCs w:val="24"/>
        </w:rPr>
        <w:t>.</w:t>
      </w:r>
      <w:r w:rsidR="00916FB8">
        <w:rPr>
          <w:rFonts w:ascii="Times New Roman" w:eastAsia="ＭＳ ゴシック" w:hAnsi="Times New Roman" w:cs="Times New Roman"/>
          <w:sz w:val="24"/>
          <w:szCs w:val="24"/>
        </w:rPr>
        <w:t xml:space="preserve"> </w:t>
      </w:r>
      <w:r w:rsidR="00EE572D" w:rsidRPr="007F29AA">
        <w:rPr>
          <w:rFonts w:ascii="Times New Roman" w:eastAsia="ＭＳ ゴシック" w:hAnsi="Times New Roman" w:cs="Times New Roman"/>
          <w:sz w:val="24"/>
          <w:szCs w:val="24"/>
        </w:rPr>
        <w:t>eGFR category was based on CKD clinical practice guideline</w:t>
      </w:r>
      <w:r w:rsidR="00916FB8" w:rsidRPr="00916FB8">
        <w:rPr>
          <w:rFonts w:ascii="Times New Roman" w:eastAsia="ＭＳ ゴシック" w:hAnsi="Times New Roman" w:cs="Times New Roman"/>
          <w:sz w:val="24"/>
          <w:szCs w:val="24"/>
        </w:rPr>
        <w:t>.</w:t>
      </w:r>
    </w:p>
    <w:p w14:paraId="3ACE57C1" w14:textId="2E173F90" w:rsidR="006F26B0" w:rsidRDefault="006F26B0" w:rsidP="00791096">
      <w:pPr>
        <w:pStyle w:val="a3"/>
        <w:spacing w:line="480" w:lineRule="auto"/>
        <w:rPr>
          <w:rFonts w:ascii="Times New Roman" w:eastAsia="ＭＳ ゴシック" w:hAnsi="Times New Roman" w:cs="Times New Roman"/>
          <w:sz w:val="24"/>
          <w:szCs w:val="24"/>
        </w:rPr>
      </w:pPr>
    </w:p>
    <w:p w14:paraId="6CC99983" w14:textId="2CFCD9C0" w:rsidR="00EE572D" w:rsidRPr="00CD1A84" w:rsidRDefault="00CD1A84" w:rsidP="00791096">
      <w:pPr>
        <w:pStyle w:val="a3"/>
        <w:spacing w:line="480" w:lineRule="auto"/>
        <w:rPr>
          <w:rFonts w:ascii="Times New Roman" w:eastAsia="ＭＳ ゴシック" w:hAnsi="Times New Roman" w:cs="Times New Roman"/>
          <w:i/>
          <w:iCs/>
          <w:sz w:val="24"/>
          <w:szCs w:val="24"/>
        </w:rPr>
      </w:pPr>
      <w:r w:rsidRPr="00CD1A84">
        <w:rPr>
          <w:rFonts w:ascii="Times New Roman" w:eastAsia="ＭＳ ゴシック" w:hAnsi="Times New Roman" w:cs="Times New Roman"/>
          <w:i/>
          <w:iCs/>
          <w:sz w:val="24"/>
          <w:szCs w:val="24"/>
        </w:rPr>
        <w:t>Data analys</w:t>
      </w:r>
      <w:r>
        <w:rPr>
          <w:rFonts w:ascii="Times New Roman" w:eastAsia="ＭＳ ゴシック" w:hAnsi="Times New Roman" w:cs="Times New Roman"/>
          <w:i/>
          <w:iCs/>
          <w:sz w:val="24"/>
          <w:szCs w:val="24"/>
        </w:rPr>
        <w:t>es</w:t>
      </w:r>
    </w:p>
    <w:p w14:paraId="65DD8D5E" w14:textId="4CEE4F47" w:rsidR="00E74D23" w:rsidRDefault="00E74D23" w:rsidP="00242F76">
      <w:pPr>
        <w:pStyle w:val="a3"/>
        <w:spacing w:line="480" w:lineRule="auto"/>
        <w:ind w:firstLineChars="200" w:firstLine="480"/>
        <w:rPr>
          <w:rFonts w:ascii="Times New Roman" w:eastAsia="ＭＳ ゴシック" w:hAnsi="Times New Roman" w:cs="Times New Roman"/>
          <w:sz w:val="24"/>
          <w:szCs w:val="24"/>
        </w:rPr>
      </w:pPr>
      <w:r w:rsidRPr="00E74D23">
        <w:rPr>
          <w:rFonts w:ascii="Times New Roman" w:eastAsia="ＭＳ ゴシック" w:hAnsi="Times New Roman" w:cs="Times New Roman"/>
          <w:sz w:val="24"/>
          <w:szCs w:val="24"/>
        </w:rPr>
        <w:t xml:space="preserve">For the analysis of physiological indices, stable data for 5 minutes </w:t>
      </w:r>
      <w:proofErr w:type="gramStart"/>
      <w:r w:rsidRPr="00E74D23">
        <w:rPr>
          <w:rFonts w:ascii="Times New Roman" w:eastAsia="ＭＳ ゴシック" w:hAnsi="Times New Roman" w:cs="Times New Roman"/>
          <w:sz w:val="24"/>
          <w:szCs w:val="24"/>
        </w:rPr>
        <w:t>during</w:t>
      </w:r>
      <w:proofErr w:type="gramEnd"/>
      <w:r w:rsidRPr="00E74D23">
        <w:rPr>
          <w:rFonts w:ascii="Times New Roman" w:eastAsia="ＭＳ ゴシック" w:hAnsi="Times New Roman" w:cs="Times New Roman"/>
          <w:sz w:val="24"/>
          <w:szCs w:val="24"/>
        </w:rPr>
        <w:t xml:space="preserve"> 15 minutes measurement</w:t>
      </w:r>
      <w:r>
        <w:rPr>
          <w:rFonts w:ascii="Times New Roman" w:eastAsia="ＭＳ ゴシック" w:hAnsi="Times New Roman" w:cs="Times New Roman"/>
          <w:sz w:val="24"/>
          <w:szCs w:val="24"/>
        </w:rPr>
        <w:t>s were</w:t>
      </w:r>
      <w:r w:rsidRPr="00E74D23">
        <w:rPr>
          <w:rFonts w:ascii="Times New Roman" w:eastAsia="ＭＳ ゴシック" w:hAnsi="Times New Roman" w:cs="Times New Roman"/>
          <w:sz w:val="24"/>
          <w:szCs w:val="24"/>
        </w:rPr>
        <w:t xml:space="preserve"> used.</w:t>
      </w:r>
      <w:r>
        <w:rPr>
          <w:rFonts w:ascii="Times New Roman" w:eastAsia="ＭＳ ゴシック" w:hAnsi="Times New Roman" w:cs="Times New Roman"/>
          <w:sz w:val="24"/>
          <w:szCs w:val="24"/>
        </w:rPr>
        <w:t xml:space="preserve"> </w:t>
      </w:r>
      <w:r w:rsidR="00242F76">
        <w:rPr>
          <w:rFonts w:ascii="Times New Roman" w:eastAsia="ＭＳ ゴシック" w:hAnsi="Times New Roman" w:cs="Times New Roman"/>
          <w:sz w:val="24"/>
          <w:szCs w:val="24"/>
        </w:rPr>
        <w:t>All</w:t>
      </w:r>
      <w:r w:rsidR="003A65B3" w:rsidRPr="007F29AA">
        <w:rPr>
          <w:rFonts w:ascii="Times New Roman" w:eastAsia="ＭＳ ゴシック" w:hAnsi="Times New Roman" w:cs="Times New Roman"/>
          <w:sz w:val="24"/>
          <w:szCs w:val="24"/>
        </w:rPr>
        <w:t xml:space="preserve"> </w:t>
      </w:r>
      <w:r w:rsidR="00242F76">
        <w:rPr>
          <w:rFonts w:ascii="Times New Roman" w:eastAsia="ＭＳ ゴシック" w:hAnsi="Times New Roman" w:cs="Times New Roman"/>
          <w:sz w:val="24"/>
          <w:szCs w:val="24"/>
        </w:rPr>
        <w:t xml:space="preserve">values </w:t>
      </w:r>
      <w:r w:rsidR="003A65B3" w:rsidRPr="007F29AA">
        <w:rPr>
          <w:rFonts w:ascii="Times New Roman" w:eastAsia="ＭＳ ゴシック" w:hAnsi="Times New Roman" w:cs="Times New Roman"/>
          <w:sz w:val="24"/>
          <w:szCs w:val="24"/>
        </w:rPr>
        <w:t>are expressed as the mean ± SEM</w:t>
      </w:r>
      <w:r>
        <w:rPr>
          <w:rFonts w:ascii="Times New Roman" w:eastAsia="ＭＳ ゴシック" w:hAnsi="Times New Roman" w:cs="Times New Roman"/>
          <w:sz w:val="24"/>
          <w:szCs w:val="24"/>
        </w:rPr>
        <w:t xml:space="preserve">. Student’s </w:t>
      </w:r>
      <w:r w:rsidRPr="00E74D23">
        <w:rPr>
          <w:rFonts w:ascii="Times New Roman" w:eastAsia="ＭＳ ゴシック" w:hAnsi="Times New Roman" w:cs="Times New Roman"/>
          <w:i/>
          <w:iCs/>
          <w:sz w:val="24"/>
          <w:szCs w:val="24"/>
        </w:rPr>
        <w:t>t</w:t>
      </w:r>
      <w:r>
        <w:rPr>
          <w:rFonts w:ascii="Times New Roman" w:eastAsia="ＭＳ ゴシック" w:hAnsi="Times New Roman" w:cs="Times New Roman"/>
          <w:sz w:val="24"/>
          <w:szCs w:val="24"/>
        </w:rPr>
        <w:t xml:space="preserve">-test were used to compare values between the pre-SBE and the post-SBE. </w:t>
      </w:r>
      <w:r w:rsidR="00242F76">
        <w:rPr>
          <w:rFonts w:ascii="Times New Roman" w:eastAsia="ＭＳ ゴシック" w:hAnsi="Times New Roman" w:cs="Times New Roman"/>
          <w:sz w:val="24"/>
          <w:szCs w:val="24"/>
        </w:rPr>
        <w:t xml:space="preserve">A value of P&lt;0.05 was considered significant. </w:t>
      </w:r>
      <w:r w:rsidR="00242F76">
        <w:rPr>
          <w:rFonts w:ascii="Times New Roman" w:eastAsia="ＭＳ ゴシック" w:hAnsi="Times New Roman" w:cs="Times New Roman" w:hint="eastAsia"/>
          <w:sz w:val="24"/>
          <w:szCs w:val="24"/>
        </w:rPr>
        <w:t>S</w:t>
      </w:r>
      <w:r w:rsidR="00242F76">
        <w:rPr>
          <w:rFonts w:ascii="Times New Roman" w:eastAsia="ＭＳ ゴシック" w:hAnsi="Times New Roman" w:cs="Times New Roman"/>
          <w:sz w:val="24"/>
          <w:szCs w:val="24"/>
        </w:rPr>
        <w:t>tatistical analyses were performed using JMP 14.</w:t>
      </w:r>
    </w:p>
    <w:p w14:paraId="633FFBF2" w14:textId="77777777" w:rsidR="00823D53" w:rsidRDefault="00823D53">
      <w:pPr>
        <w:widowControl/>
        <w:jc w:val="left"/>
        <w:rPr>
          <w:rFonts w:eastAsia="ＭＳ ゴシック"/>
          <w:sz w:val="24"/>
          <w:szCs w:val="24"/>
        </w:rPr>
      </w:pPr>
      <w:r>
        <w:rPr>
          <w:rFonts w:eastAsia="ＭＳ ゴシック"/>
          <w:sz w:val="24"/>
          <w:szCs w:val="24"/>
        </w:rPr>
        <w:br w:type="page"/>
      </w:r>
    </w:p>
    <w:p w14:paraId="5A28CDD8" w14:textId="500EEBE1" w:rsidR="000A1E0C" w:rsidRPr="00AB5392" w:rsidRDefault="00AB5392" w:rsidP="000A1E0C">
      <w:pPr>
        <w:pStyle w:val="a3"/>
        <w:spacing w:line="480" w:lineRule="auto"/>
        <w:rPr>
          <w:rFonts w:ascii="Times New Roman" w:eastAsia="ＭＳ ゴシック" w:hAnsi="Times New Roman" w:cs="Times New Roman" w:hint="eastAsia"/>
          <w:b/>
          <w:bCs/>
          <w:sz w:val="24"/>
          <w:szCs w:val="24"/>
        </w:rPr>
      </w:pPr>
      <w:r w:rsidRPr="00AB5392">
        <w:rPr>
          <w:rFonts w:ascii="Times New Roman" w:eastAsia="ＭＳ ゴシック" w:hAnsi="Times New Roman" w:cs="Times New Roman"/>
          <w:b/>
          <w:bCs/>
          <w:sz w:val="24"/>
          <w:szCs w:val="24"/>
        </w:rPr>
        <w:lastRenderedPageBreak/>
        <w:t>Results</w:t>
      </w:r>
    </w:p>
    <w:p w14:paraId="02C26409" w14:textId="6AEC744A" w:rsidR="006B579A" w:rsidRPr="00BE0ADD" w:rsidRDefault="000623C6" w:rsidP="00375AA8">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sz w:val="24"/>
          <w:szCs w:val="24"/>
        </w:rPr>
        <w:t>Six</w:t>
      </w:r>
      <w:r w:rsidR="007C2854">
        <w:rPr>
          <w:rFonts w:ascii="Times New Roman" w:eastAsia="ＭＳ ゴシック" w:hAnsi="Times New Roman" w:cs="Times New Roman"/>
          <w:sz w:val="24"/>
          <w:szCs w:val="24"/>
        </w:rPr>
        <w:t xml:space="preserve"> male patients were participated in this study. </w:t>
      </w:r>
      <w:r w:rsidR="002930FE">
        <w:rPr>
          <w:rFonts w:ascii="Times New Roman" w:eastAsia="ＭＳ ゴシック" w:hAnsi="Times New Roman" w:cs="Times New Roman"/>
          <w:sz w:val="24"/>
          <w:szCs w:val="24"/>
        </w:rPr>
        <w:t xml:space="preserve">The underlying diseases were </w:t>
      </w:r>
      <w:r w:rsidR="000C226E" w:rsidRPr="00BE0ADD">
        <w:rPr>
          <w:rFonts w:ascii="Times New Roman" w:eastAsia="ＭＳ ゴシック" w:hAnsi="Times New Roman" w:cs="Times New Roman"/>
          <w:color w:val="000000" w:themeColor="text1"/>
          <w:sz w:val="24"/>
          <w:szCs w:val="24"/>
        </w:rPr>
        <w:t>nephrosclerosis in 4 patients and diabetic nephropathy in 2 patients</w:t>
      </w:r>
      <w:r w:rsidR="00BE0ADD" w:rsidRPr="00BE0ADD">
        <w:rPr>
          <w:rFonts w:ascii="Times New Roman" w:eastAsia="ＭＳ ゴシック" w:hAnsi="Times New Roman" w:cs="Times New Roman"/>
          <w:color w:val="000000" w:themeColor="text1"/>
          <w:sz w:val="24"/>
          <w:szCs w:val="24"/>
        </w:rPr>
        <w:t>.</w:t>
      </w:r>
    </w:p>
    <w:p w14:paraId="6DB93AC7" w14:textId="77777777" w:rsidR="006B579A" w:rsidRPr="006B579A" w:rsidRDefault="006B579A" w:rsidP="00791096">
      <w:pPr>
        <w:pStyle w:val="a3"/>
        <w:spacing w:line="480" w:lineRule="auto"/>
        <w:rPr>
          <w:rFonts w:ascii="Times New Roman" w:eastAsia="ＭＳ ゴシック" w:hAnsi="Times New Roman" w:cs="Times New Roman"/>
          <w:sz w:val="24"/>
          <w:szCs w:val="24"/>
        </w:rPr>
      </w:pPr>
    </w:p>
    <w:p w14:paraId="730C67E2" w14:textId="70822843" w:rsidR="003A65B3" w:rsidRPr="00CD6847" w:rsidRDefault="00CC6CB7" w:rsidP="00791096">
      <w:pPr>
        <w:pStyle w:val="a3"/>
        <w:spacing w:line="480" w:lineRule="auto"/>
        <w:rPr>
          <w:rFonts w:ascii="Times New Roman" w:eastAsia="ＭＳ ゴシック" w:hAnsi="Times New Roman" w:cs="Times New Roman"/>
          <w:i/>
          <w:iCs/>
          <w:sz w:val="24"/>
          <w:szCs w:val="24"/>
        </w:rPr>
      </w:pPr>
      <w:r w:rsidRPr="00CD6847">
        <w:rPr>
          <w:rFonts w:ascii="Times New Roman" w:eastAsia="ＭＳ ゴシック" w:hAnsi="Times New Roman" w:cs="Times New Roman"/>
          <w:i/>
          <w:iCs/>
          <w:sz w:val="24"/>
          <w:szCs w:val="24"/>
        </w:rPr>
        <w:t xml:space="preserve">Performance of </w:t>
      </w:r>
      <w:r w:rsidR="003A65B3" w:rsidRPr="00CD6847">
        <w:rPr>
          <w:rFonts w:ascii="Times New Roman" w:eastAsia="ＭＳ ゴシック" w:hAnsi="Times New Roman" w:cs="Times New Roman"/>
          <w:i/>
          <w:iCs/>
          <w:sz w:val="24"/>
          <w:szCs w:val="24"/>
        </w:rPr>
        <w:t>SBE</w:t>
      </w:r>
    </w:p>
    <w:p w14:paraId="1E883E6A" w14:textId="55894E21" w:rsidR="00CD6847" w:rsidRDefault="003A65B3" w:rsidP="00375AA8">
      <w:pPr>
        <w:pStyle w:val="a3"/>
        <w:spacing w:line="480" w:lineRule="auto"/>
        <w:ind w:firstLineChars="200" w:firstLine="480"/>
        <w:rPr>
          <w:rFonts w:ascii="Times New Roman" w:eastAsia="ＭＳ ゴシック" w:hAnsi="Times New Roman" w:cs="Times New Roman"/>
          <w:sz w:val="24"/>
          <w:szCs w:val="24"/>
        </w:rPr>
      </w:pPr>
      <w:r w:rsidRPr="007F29AA">
        <w:rPr>
          <w:rFonts w:ascii="Times New Roman" w:eastAsia="ＭＳ ゴシック" w:hAnsi="Times New Roman" w:cs="Times New Roman"/>
          <w:sz w:val="24"/>
          <w:szCs w:val="24"/>
        </w:rPr>
        <w:t xml:space="preserve">The </w:t>
      </w:r>
      <w:r w:rsidR="000B36E3">
        <w:rPr>
          <w:rFonts w:ascii="Times New Roman" w:eastAsia="ＭＳ ゴシック" w:hAnsi="Times New Roman" w:cs="Times New Roman"/>
          <w:sz w:val="24"/>
          <w:szCs w:val="24"/>
        </w:rPr>
        <w:t xml:space="preserve">mean </w:t>
      </w:r>
      <w:r w:rsidRPr="007F29AA">
        <w:rPr>
          <w:rFonts w:ascii="Times New Roman" w:eastAsia="ＭＳ ゴシック" w:hAnsi="Times New Roman" w:cs="Times New Roman"/>
          <w:sz w:val="24"/>
          <w:szCs w:val="24"/>
        </w:rPr>
        <w:t xml:space="preserve">implementation </w:t>
      </w:r>
      <w:r w:rsidR="000B36E3">
        <w:rPr>
          <w:rFonts w:ascii="Times New Roman" w:eastAsia="ＭＳ ゴシック" w:hAnsi="Times New Roman" w:cs="Times New Roman"/>
          <w:sz w:val="24"/>
          <w:szCs w:val="24"/>
        </w:rPr>
        <w:t>period</w:t>
      </w:r>
      <w:r w:rsidRPr="007F29AA">
        <w:rPr>
          <w:rFonts w:ascii="Times New Roman" w:eastAsia="ＭＳ ゴシック" w:hAnsi="Times New Roman" w:cs="Times New Roman"/>
          <w:sz w:val="24"/>
          <w:szCs w:val="24"/>
        </w:rPr>
        <w:t xml:space="preserve"> of SBE</w:t>
      </w:r>
      <w:r w:rsidR="000B36E3">
        <w:rPr>
          <w:rFonts w:ascii="Times New Roman" w:eastAsia="ＭＳ ゴシック" w:hAnsi="Times New Roman" w:cs="Times New Roman"/>
          <w:sz w:val="24"/>
          <w:szCs w:val="24"/>
        </w:rPr>
        <w:t xml:space="preserve"> was</w:t>
      </w:r>
      <w:r w:rsidRPr="007F29AA">
        <w:rPr>
          <w:rFonts w:ascii="Times New Roman" w:eastAsia="ＭＳ ゴシック" w:hAnsi="Times New Roman" w:cs="Times New Roman"/>
          <w:sz w:val="24"/>
          <w:szCs w:val="24"/>
        </w:rPr>
        <w:t xml:space="preserve"> 5.0 ± 1.3 weeks, and the mean implementation rate was 77.2 ± 29.1%</w:t>
      </w:r>
      <w:r w:rsidR="000B36E3">
        <w:rPr>
          <w:rFonts w:ascii="Times New Roman" w:eastAsia="ＭＳ ゴシック" w:hAnsi="Times New Roman" w:cs="Times New Roman"/>
          <w:sz w:val="24"/>
          <w:szCs w:val="24"/>
        </w:rPr>
        <w:t>.</w:t>
      </w:r>
    </w:p>
    <w:p w14:paraId="4C1D817E" w14:textId="360D579C" w:rsidR="003A65B3" w:rsidRPr="007F29AA" w:rsidRDefault="003A65B3" w:rsidP="00791096">
      <w:pPr>
        <w:pStyle w:val="a3"/>
        <w:spacing w:line="480" w:lineRule="auto"/>
        <w:rPr>
          <w:rFonts w:ascii="Times New Roman" w:eastAsia="ＭＳ ゴシック" w:hAnsi="Times New Roman" w:cs="Times New Roman"/>
          <w:sz w:val="24"/>
          <w:szCs w:val="24"/>
        </w:rPr>
      </w:pPr>
    </w:p>
    <w:p w14:paraId="22FDA2F4" w14:textId="627832AF" w:rsidR="003A65B3" w:rsidRPr="00CD6847" w:rsidRDefault="003A65B3" w:rsidP="00791096">
      <w:pPr>
        <w:pStyle w:val="a3"/>
        <w:spacing w:line="480" w:lineRule="auto"/>
        <w:rPr>
          <w:rFonts w:ascii="Times New Roman" w:eastAsia="ＭＳ ゴシック" w:hAnsi="Times New Roman" w:cs="Times New Roman"/>
          <w:i/>
          <w:iCs/>
          <w:sz w:val="24"/>
          <w:szCs w:val="24"/>
        </w:rPr>
      </w:pPr>
      <w:r w:rsidRPr="00CD6847">
        <w:rPr>
          <w:rFonts w:ascii="Times New Roman" w:eastAsia="ＭＳ ゴシック" w:hAnsi="Times New Roman" w:cs="Times New Roman"/>
          <w:i/>
          <w:iCs/>
          <w:sz w:val="24"/>
          <w:szCs w:val="24"/>
        </w:rPr>
        <w:t>Changes in physiological indices</w:t>
      </w:r>
    </w:p>
    <w:p w14:paraId="1F9F0B40" w14:textId="49A7C479" w:rsidR="00375AA8" w:rsidRDefault="0020225B" w:rsidP="00375AA8">
      <w:pPr>
        <w:pStyle w:val="a3"/>
        <w:spacing w:line="480" w:lineRule="auto"/>
        <w:ind w:firstLineChars="200" w:firstLine="480"/>
        <w:rPr>
          <w:rFonts w:ascii="Times New Roman" w:eastAsia="ＭＳ ゴシック" w:hAnsi="Times New Roman" w:cs="Times New Roman"/>
          <w:sz w:val="24"/>
          <w:szCs w:val="24"/>
        </w:rPr>
      </w:pPr>
      <w:r w:rsidRPr="000623C6">
        <w:rPr>
          <w:rFonts w:ascii="Times New Roman" w:eastAsia="ＭＳ ゴシック" w:hAnsi="Times New Roman" w:cs="Times New Roman"/>
          <w:color w:val="000000" w:themeColor="text1"/>
          <w:sz w:val="24"/>
          <w:szCs w:val="24"/>
        </w:rPr>
        <w:t>HR and systolic BP were no change.</w:t>
      </w:r>
      <w:r w:rsidR="000623C6">
        <w:rPr>
          <w:rFonts w:ascii="Times New Roman" w:eastAsia="ＭＳ ゴシック" w:hAnsi="Times New Roman" w:cs="Times New Roman"/>
          <w:color w:val="000000" w:themeColor="text1"/>
          <w:sz w:val="24"/>
          <w:szCs w:val="24"/>
        </w:rPr>
        <w:t xml:space="preserve"> </w:t>
      </w:r>
      <w:r w:rsidR="000623C6" w:rsidRPr="00BA6A9E">
        <w:rPr>
          <w:rFonts w:ascii="Times New Roman" w:eastAsia="ＭＳ ゴシック" w:hAnsi="Times New Roman" w:cs="Times New Roman"/>
          <w:color w:val="000000" w:themeColor="text1"/>
          <w:sz w:val="24"/>
          <w:szCs w:val="24"/>
        </w:rPr>
        <w:t>D</w:t>
      </w:r>
      <w:r w:rsidRPr="00BA6A9E">
        <w:rPr>
          <w:rFonts w:ascii="Times New Roman" w:eastAsia="ＭＳ ゴシック" w:hAnsi="Times New Roman" w:cs="Times New Roman"/>
          <w:color w:val="000000" w:themeColor="text1"/>
          <w:sz w:val="24"/>
          <w:szCs w:val="24"/>
        </w:rPr>
        <w:t>iastolic BP tended to decrease</w:t>
      </w:r>
      <w:r w:rsidR="000623C6" w:rsidRPr="00BA6A9E">
        <w:rPr>
          <w:rFonts w:ascii="Times New Roman" w:eastAsia="ＭＳ ゴシック" w:hAnsi="Times New Roman" w:cs="Times New Roman"/>
          <w:color w:val="000000" w:themeColor="text1"/>
          <w:sz w:val="24"/>
          <w:szCs w:val="24"/>
        </w:rPr>
        <w:t xml:space="preserve"> </w:t>
      </w:r>
      <w:r w:rsidR="0042487E" w:rsidRPr="007F29AA">
        <w:rPr>
          <w:rFonts w:ascii="Times New Roman" w:eastAsia="ＭＳ ゴシック" w:hAnsi="Times New Roman" w:cs="Times New Roman"/>
          <w:sz w:val="24"/>
          <w:szCs w:val="24"/>
        </w:rPr>
        <w:t>from 83.3 ± 2. 3mmHg to 77.7 ± 2. 2mmHg</w:t>
      </w:r>
      <w:r w:rsidR="00BA6A9E" w:rsidRPr="00BA6A9E">
        <w:rPr>
          <w:rFonts w:ascii="Times New Roman" w:eastAsia="ＭＳ ゴシック" w:hAnsi="Times New Roman" w:cs="Times New Roman"/>
          <w:sz w:val="24"/>
          <w:szCs w:val="24"/>
        </w:rPr>
        <w:t xml:space="preserve"> </w:t>
      </w:r>
      <w:r w:rsidR="00BA6A9E" w:rsidRPr="007F29AA">
        <w:rPr>
          <w:rFonts w:ascii="Times New Roman" w:eastAsia="ＭＳ ゴシック" w:hAnsi="Times New Roman" w:cs="Times New Roman"/>
          <w:sz w:val="24"/>
          <w:szCs w:val="24"/>
        </w:rPr>
        <w:t>and respiratory rate decreased significantly from 15.2 ± 0.7 breaths/min to 11.8 ± 0.9 breaths/min.</w:t>
      </w:r>
      <w:r w:rsidR="00BA7138" w:rsidRPr="00BA7138">
        <w:rPr>
          <w:rFonts w:ascii="Times New Roman" w:eastAsia="ＭＳ ゴシック" w:hAnsi="Times New Roman" w:cs="Times New Roman"/>
          <w:sz w:val="24"/>
          <w:szCs w:val="24"/>
        </w:rPr>
        <w:t xml:space="preserve"> </w:t>
      </w:r>
      <w:r w:rsidR="00BA7138">
        <w:rPr>
          <w:rFonts w:ascii="Times New Roman" w:eastAsia="ＭＳ ゴシック" w:hAnsi="Times New Roman" w:cs="Times New Roman"/>
          <w:sz w:val="24"/>
          <w:szCs w:val="24"/>
        </w:rPr>
        <w:t>S</w:t>
      </w:r>
      <w:r w:rsidR="00BA7138" w:rsidRPr="007F29AA">
        <w:rPr>
          <w:rFonts w:ascii="Times New Roman" w:eastAsia="ＭＳ ゴシック" w:hAnsi="Times New Roman" w:cs="Times New Roman"/>
          <w:sz w:val="24"/>
          <w:szCs w:val="24"/>
        </w:rPr>
        <w:t>kin temperature of the thumb tended to increase from 29.7 ± 2.0°C to 31.7 ± 1.3°C, but the skin blood flow at the same site did not differ.</w:t>
      </w:r>
      <w:r w:rsidR="00BA7138">
        <w:rPr>
          <w:rFonts w:ascii="Times New Roman" w:eastAsia="ＭＳ ゴシック" w:hAnsi="Times New Roman" w:cs="Times New Roman"/>
          <w:sz w:val="24"/>
          <w:szCs w:val="24"/>
        </w:rPr>
        <w:t xml:space="preserve"> </w:t>
      </w:r>
      <w:r w:rsidR="006D01F0" w:rsidRPr="007F29AA">
        <w:rPr>
          <w:rFonts w:ascii="Times New Roman" w:eastAsia="ＭＳ ゴシック" w:hAnsi="Times New Roman" w:cs="Times New Roman"/>
          <w:sz w:val="24"/>
          <w:szCs w:val="24"/>
        </w:rPr>
        <w:t xml:space="preserve">In the autonomic nervous </w:t>
      </w:r>
      <w:r w:rsidR="006D01F0">
        <w:rPr>
          <w:rFonts w:ascii="Times New Roman" w:eastAsia="ＭＳ ゴシック" w:hAnsi="Times New Roman" w:cs="Times New Roman"/>
          <w:sz w:val="24"/>
          <w:szCs w:val="24"/>
        </w:rPr>
        <w:t>activities,</w:t>
      </w:r>
      <w:r w:rsidR="006D01F0" w:rsidRPr="007F29AA">
        <w:rPr>
          <w:rFonts w:ascii="Times New Roman" w:eastAsia="ＭＳ ゴシック" w:hAnsi="Times New Roman" w:cs="Times New Roman"/>
          <w:sz w:val="24"/>
          <w:szCs w:val="24"/>
        </w:rPr>
        <w:t xml:space="preserve"> LF </w:t>
      </w:r>
      <w:r w:rsidR="006D01F0">
        <w:rPr>
          <w:rFonts w:ascii="Times New Roman" w:eastAsia="ＭＳ ゴシック" w:hAnsi="Times New Roman" w:cs="Times New Roman"/>
          <w:sz w:val="24"/>
          <w:szCs w:val="24"/>
        </w:rPr>
        <w:t xml:space="preserve">power </w:t>
      </w:r>
      <w:r w:rsidR="00A765B8">
        <w:rPr>
          <w:rFonts w:ascii="Times New Roman" w:eastAsia="ＭＳ ゴシック" w:hAnsi="Times New Roman" w:cs="Times New Roman"/>
          <w:sz w:val="24"/>
          <w:szCs w:val="24"/>
        </w:rPr>
        <w:t xml:space="preserve">was no change, but </w:t>
      </w:r>
      <w:r w:rsidR="00965297" w:rsidRPr="007F29AA">
        <w:rPr>
          <w:rFonts w:ascii="Times New Roman" w:eastAsia="ＭＳ ゴシック" w:hAnsi="Times New Roman" w:cs="Times New Roman"/>
          <w:sz w:val="24"/>
          <w:szCs w:val="24"/>
        </w:rPr>
        <w:t xml:space="preserve">HF </w:t>
      </w:r>
      <w:r w:rsidR="00965297">
        <w:rPr>
          <w:rFonts w:ascii="Times New Roman" w:eastAsia="ＭＳ ゴシック" w:hAnsi="Times New Roman" w:cs="Times New Roman"/>
          <w:sz w:val="24"/>
          <w:szCs w:val="24"/>
        </w:rPr>
        <w:t>power</w:t>
      </w:r>
      <w:r w:rsidR="00965297" w:rsidRPr="007F29AA">
        <w:rPr>
          <w:rFonts w:ascii="Times New Roman" w:eastAsia="ＭＳ ゴシック" w:hAnsi="Times New Roman" w:cs="Times New Roman"/>
          <w:sz w:val="24"/>
          <w:szCs w:val="24"/>
        </w:rPr>
        <w:t xml:space="preserve"> increased significantly from 48.9 ± 17.3 msec</w:t>
      </w:r>
      <w:r w:rsidR="00965297" w:rsidRPr="006302DD">
        <w:rPr>
          <w:rFonts w:ascii="Times New Roman" w:eastAsia="ＭＳ ゴシック" w:hAnsi="Times New Roman" w:cs="Times New Roman"/>
          <w:sz w:val="24"/>
          <w:szCs w:val="24"/>
          <w:vertAlign w:val="superscript"/>
        </w:rPr>
        <w:t>2</w:t>
      </w:r>
      <w:r w:rsidR="00965297" w:rsidRPr="007F29AA">
        <w:rPr>
          <w:rFonts w:ascii="Times New Roman" w:eastAsia="ＭＳ ゴシック" w:hAnsi="Times New Roman" w:cs="Times New Roman"/>
          <w:sz w:val="24"/>
          <w:szCs w:val="24"/>
        </w:rPr>
        <w:t xml:space="preserve"> to 69.3 ± 17.4 msec2, and LF/HF ratio decreased significantly from 2.2 ± 0.6 to 1.5 ± 0.5.</w:t>
      </w:r>
      <w:r w:rsidR="00632697">
        <w:rPr>
          <w:rFonts w:ascii="Times New Roman" w:eastAsia="ＭＳ ゴシック" w:hAnsi="Times New Roman" w:cs="Times New Roman"/>
          <w:sz w:val="24"/>
          <w:szCs w:val="24"/>
        </w:rPr>
        <w:t xml:space="preserve"> </w:t>
      </w:r>
      <w:r w:rsidR="003A65B3" w:rsidRPr="007F29AA">
        <w:rPr>
          <w:rFonts w:ascii="Times New Roman" w:eastAsia="ＭＳ ゴシック" w:hAnsi="Times New Roman" w:cs="Times New Roman"/>
          <w:sz w:val="24"/>
          <w:szCs w:val="24"/>
        </w:rPr>
        <w:t>On the other hand, eGFR was unchanged from 13.4 ± 2.4 ml/min/1.73m2 to 12.1 ± 2.1 ml/min/1.73m</w:t>
      </w:r>
      <w:r w:rsidR="003A65B3" w:rsidRPr="006302DD">
        <w:rPr>
          <w:rFonts w:ascii="Times New Roman" w:eastAsia="ＭＳ ゴシック" w:hAnsi="Times New Roman" w:cs="Times New Roman"/>
          <w:sz w:val="24"/>
          <w:szCs w:val="24"/>
          <w:vertAlign w:val="superscript"/>
        </w:rPr>
        <w:t>2</w:t>
      </w:r>
      <w:r w:rsidR="003A65B3" w:rsidRPr="007F29AA">
        <w:rPr>
          <w:rFonts w:ascii="Times New Roman" w:eastAsia="ＭＳ ゴシック" w:hAnsi="Times New Roman" w:cs="Times New Roman"/>
          <w:sz w:val="24"/>
          <w:szCs w:val="24"/>
        </w:rPr>
        <w:t>.</w:t>
      </w:r>
    </w:p>
    <w:p w14:paraId="44293E2F" w14:textId="7D435DF2" w:rsidR="00011990" w:rsidRDefault="00011990">
      <w:pPr>
        <w:widowControl/>
        <w:jc w:val="left"/>
        <w:rPr>
          <w:rFonts w:eastAsia="ＭＳ ゴシック"/>
          <w:sz w:val="24"/>
          <w:szCs w:val="24"/>
        </w:rPr>
      </w:pPr>
      <w:r>
        <w:rPr>
          <w:rFonts w:eastAsia="ＭＳ ゴシック"/>
          <w:sz w:val="24"/>
          <w:szCs w:val="24"/>
        </w:rPr>
        <w:br w:type="page"/>
      </w:r>
    </w:p>
    <w:p w14:paraId="726A3799" w14:textId="0CB0A665" w:rsidR="00D04133" w:rsidRDefault="00AB5392">
      <w:pPr>
        <w:widowControl/>
        <w:jc w:val="left"/>
        <w:rPr>
          <w:rFonts w:eastAsia="ＭＳ ゴシック"/>
          <w:b/>
          <w:bCs/>
          <w:sz w:val="24"/>
          <w:szCs w:val="24"/>
        </w:rPr>
      </w:pPr>
      <w:r>
        <w:rPr>
          <w:rFonts w:eastAsia="ＭＳ ゴシック" w:hint="eastAsia"/>
          <w:b/>
          <w:bCs/>
          <w:sz w:val="24"/>
          <w:szCs w:val="24"/>
        </w:rPr>
        <w:lastRenderedPageBreak/>
        <w:t>D</w:t>
      </w:r>
      <w:r>
        <w:rPr>
          <w:rFonts w:eastAsia="ＭＳ ゴシック"/>
          <w:b/>
          <w:bCs/>
          <w:sz w:val="24"/>
          <w:szCs w:val="24"/>
        </w:rPr>
        <w:t>iscussion</w:t>
      </w:r>
    </w:p>
    <w:p w14:paraId="29DE608E" w14:textId="6794E46C" w:rsidR="00C11467" w:rsidRDefault="004533CC" w:rsidP="00A6755D">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sz w:val="24"/>
          <w:szCs w:val="24"/>
        </w:rPr>
        <w:t>In t</w:t>
      </w:r>
      <w:r w:rsidR="009A3E2A">
        <w:rPr>
          <w:rFonts w:ascii="Times New Roman" w:eastAsia="ＭＳ ゴシック" w:hAnsi="Times New Roman" w:cs="Times New Roman"/>
          <w:sz w:val="24"/>
          <w:szCs w:val="24"/>
        </w:rPr>
        <w:t>his study</w:t>
      </w:r>
      <w:r>
        <w:rPr>
          <w:rFonts w:ascii="Times New Roman" w:eastAsia="ＭＳ ゴシック" w:hAnsi="Times New Roman" w:cs="Times New Roman"/>
          <w:sz w:val="24"/>
          <w:szCs w:val="24"/>
        </w:rPr>
        <w:t xml:space="preserve">, we investigated whether SBE can enhance parasympathetic nervous system activity and affect the renal function in CKD patients. </w:t>
      </w:r>
      <w:r w:rsidRPr="007F29AA">
        <w:rPr>
          <w:rFonts w:ascii="Times New Roman" w:eastAsia="ＭＳ ゴシック" w:hAnsi="Times New Roman" w:cs="Times New Roman"/>
          <w:sz w:val="24"/>
          <w:szCs w:val="24"/>
        </w:rPr>
        <w:t xml:space="preserve">The results showed that </w:t>
      </w:r>
      <w:r w:rsidR="0004562E">
        <w:rPr>
          <w:rFonts w:ascii="Times New Roman" w:eastAsia="ＭＳ ゴシック" w:hAnsi="Times New Roman" w:cs="Times New Roman"/>
          <w:sz w:val="24"/>
          <w:szCs w:val="24"/>
        </w:rPr>
        <w:t>5</w:t>
      </w:r>
      <w:r w:rsidRPr="007F29AA">
        <w:rPr>
          <w:rFonts w:ascii="Times New Roman" w:eastAsia="ＭＳ ゴシック" w:hAnsi="Times New Roman" w:cs="Times New Roman"/>
          <w:sz w:val="24"/>
          <w:szCs w:val="24"/>
        </w:rPr>
        <w:t xml:space="preserve"> weeks of SBE reduced diastolic blood pressure at rest and decreased respiratory rate as </w:t>
      </w:r>
      <w:r>
        <w:rPr>
          <w:rFonts w:ascii="Times New Roman" w:eastAsia="ＭＳ ゴシック" w:hAnsi="Times New Roman" w:cs="Times New Roman"/>
          <w:sz w:val="24"/>
          <w:szCs w:val="24"/>
        </w:rPr>
        <w:t xml:space="preserve">the </w:t>
      </w:r>
      <w:r w:rsidRPr="007F29AA">
        <w:rPr>
          <w:rFonts w:ascii="Times New Roman" w:eastAsia="ＭＳ ゴシック" w:hAnsi="Times New Roman" w:cs="Times New Roman"/>
          <w:sz w:val="24"/>
          <w:szCs w:val="24"/>
        </w:rPr>
        <w:t>change</w:t>
      </w:r>
      <w:r>
        <w:rPr>
          <w:rFonts w:ascii="Times New Roman" w:eastAsia="ＭＳ ゴシック" w:hAnsi="Times New Roman" w:cs="Times New Roman"/>
          <w:sz w:val="24"/>
          <w:szCs w:val="24"/>
        </w:rPr>
        <w:t>s</w:t>
      </w:r>
      <w:r w:rsidRPr="007F29AA">
        <w:rPr>
          <w:rFonts w:ascii="Times New Roman" w:eastAsia="ＭＳ ゴシック" w:hAnsi="Times New Roman" w:cs="Times New Roman"/>
          <w:sz w:val="24"/>
          <w:szCs w:val="24"/>
        </w:rPr>
        <w:t xml:space="preserve"> in respiratory function</w:t>
      </w:r>
      <w:r>
        <w:rPr>
          <w:rFonts w:ascii="Times New Roman" w:eastAsia="ＭＳ ゴシック" w:hAnsi="Times New Roman" w:cs="Times New Roman"/>
          <w:sz w:val="24"/>
          <w:szCs w:val="24"/>
        </w:rPr>
        <w:t>s</w:t>
      </w:r>
      <w:r w:rsidRPr="007F29AA">
        <w:rPr>
          <w:rFonts w:ascii="Times New Roman" w:eastAsia="ＭＳ ゴシック" w:hAnsi="Times New Roman" w:cs="Times New Roman"/>
          <w:sz w:val="24"/>
          <w:szCs w:val="24"/>
        </w:rPr>
        <w:t>.</w:t>
      </w:r>
      <w:r>
        <w:rPr>
          <w:rFonts w:ascii="Times New Roman" w:eastAsia="ＭＳ ゴシック" w:hAnsi="Times New Roman" w:cs="Times New Roman"/>
          <w:sz w:val="24"/>
          <w:szCs w:val="24"/>
        </w:rPr>
        <w:t xml:space="preserve"> </w:t>
      </w:r>
      <w:r w:rsidR="005C2D72" w:rsidRPr="005C2D72">
        <w:rPr>
          <w:rFonts w:ascii="Times New Roman" w:eastAsia="ＭＳ ゴシック" w:hAnsi="Times New Roman" w:cs="Times New Roman"/>
          <w:sz w:val="24"/>
          <w:szCs w:val="24"/>
        </w:rPr>
        <w:t>Furthermore</w:t>
      </w:r>
      <w:r w:rsidR="005C2D72">
        <w:rPr>
          <w:rFonts w:ascii="Times New Roman" w:eastAsia="ＭＳ ゴシック" w:hAnsi="Times New Roman" w:cs="Times New Roman"/>
          <w:sz w:val="24"/>
          <w:szCs w:val="24"/>
        </w:rPr>
        <w:t>, SBE increased parasympathetic nervous activity and decreased sympathetic nervous activity</w:t>
      </w:r>
      <w:r w:rsidR="002D5D5F">
        <w:rPr>
          <w:rFonts w:ascii="Times New Roman" w:eastAsia="ＭＳ ゴシック" w:hAnsi="Times New Roman" w:cs="Times New Roman"/>
          <w:sz w:val="24"/>
          <w:szCs w:val="24"/>
        </w:rPr>
        <w:t xml:space="preserve"> </w:t>
      </w:r>
      <w:r w:rsidR="005C2D72" w:rsidRPr="005C2D72">
        <w:rPr>
          <w:rFonts w:ascii="Times New Roman" w:eastAsia="ＭＳ ゴシック" w:hAnsi="Times New Roman" w:cs="Times New Roman"/>
          <w:sz w:val="24"/>
          <w:szCs w:val="24"/>
        </w:rPr>
        <w:t>as interpreted</w:t>
      </w:r>
      <w:r w:rsidR="005C2D72">
        <w:rPr>
          <w:rFonts w:ascii="Times New Roman" w:eastAsia="ＭＳ ゴシック" w:hAnsi="Times New Roman" w:cs="Times New Roman" w:hint="eastAsia"/>
          <w:sz w:val="24"/>
          <w:szCs w:val="24"/>
        </w:rPr>
        <w:t xml:space="preserve"> f</w:t>
      </w:r>
      <w:r w:rsidR="005C2D72">
        <w:rPr>
          <w:rFonts w:ascii="Times New Roman" w:eastAsia="ＭＳ ゴシック" w:hAnsi="Times New Roman" w:cs="Times New Roman"/>
          <w:sz w:val="24"/>
          <w:szCs w:val="24"/>
        </w:rPr>
        <w:t>rom an increased HF and decreased LF/HF</w:t>
      </w:r>
      <w:r w:rsidR="005C2D72">
        <w:rPr>
          <w:rFonts w:ascii="Times New Roman" w:eastAsia="ＭＳ ゴシック" w:hAnsi="Times New Roman" w:cs="Times New Roman" w:hint="eastAsia"/>
          <w:sz w:val="24"/>
          <w:szCs w:val="24"/>
        </w:rPr>
        <w:t xml:space="preserve"> </w:t>
      </w:r>
      <w:r w:rsidR="005C2D72">
        <w:rPr>
          <w:rFonts w:ascii="Times New Roman" w:eastAsia="ＭＳ ゴシック" w:hAnsi="Times New Roman" w:cs="Times New Roman"/>
          <w:sz w:val="24"/>
          <w:szCs w:val="24"/>
        </w:rPr>
        <w:t>ratio</w:t>
      </w:r>
      <w:r w:rsidR="00603D33">
        <w:rPr>
          <w:rFonts w:ascii="Times New Roman" w:eastAsia="ＭＳ ゴシック" w:hAnsi="Times New Roman" w:cs="Times New Roman"/>
          <w:sz w:val="24"/>
          <w:szCs w:val="24"/>
        </w:rPr>
        <w:t xml:space="preserve"> after SBE period</w:t>
      </w:r>
      <w:r w:rsidR="005C2D72">
        <w:rPr>
          <w:rFonts w:ascii="Times New Roman" w:eastAsia="ＭＳ ゴシック" w:hAnsi="Times New Roman" w:cs="Times New Roman"/>
          <w:sz w:val="24"/>
          <w:szCs w:val="24"/>
        </w:rPr>
        <w:t>.</w:t>
      </w:r>
      <w:r w:rsidR="00A809B8">
        <w:rPr>
          <w:rFonts w:ascii="Times New Roman" w:eastAsia="ＭＳ ゴシック" w:hAnsi="Times New Roman" w:cs="Times New Roman"/>
          <w:sz w:val="24"/>
          <w:szCs w:val="24"/>
        </w:rPr>
        <w:t xml:space="preserve"> Moreover,</w:t>
      </w:r>
      <w:r w:rsidR="00A809B8" w:rsidRPr="00A809B8">
        <w:t xml:space="preserve"> </w:t>
      </w:r>
      <w:r w:rsidR="00A809B8" w:rsidRPr="00A809B8">
        <w:rPr>
          <w:rFonts w:ascii="Times New Roman" w:eastAsia="ＭＳ ゴシック" w:hAnsi="Times New Roman" w:cs="Times New Roman"/>
          <w:sz w:val="24"/>
          <w:szCs w:val="24"/>
        </w:rPr>
        <w:t xml:space="preserve">skin temperature of the </w:t>
      </w:r>
      <w:r w:rsidR="008121B1">
        <w:rPr>
          <w:rFonts w:ascii="Times New Roman" w:eastAsia="ＭＳ ゴシック" w:hAnsi="Times New Roman" w:cs="Times New Roman"/>
          <w:sz w:val="24"/>
          <w:szCs w:val="24"/>
        </w:rPr>
        <w:t>thum</w:t>
      </w:r>
      <w:r w:rsidR="00486EB9">
        <w:rPr>
          <w:rFonts w:ascii="Times New Roman" w:eastAsia="ＭＳ ゴシック" w:hAnsi="Times New Roman" w:cs="Times New Roman"/>
          <w:sz w:val="24"/>
          <w:szCs w:val="24"/>
        </w:rPr>
        <w:t>b</w:t>
      </w:r>
      <w:r w:rsidR="00A809B8" w:rsidRPr="00A809B8">
        <w:rPr>
          <w:rFonts w:ascii="Times New Roman" w:eastAsia="ＭＳ ゴシック" w:hAnsi="Times New Roman" w:cs="Times New Roman"/>
          <w:sz w:val="24"/>
          <w:szCs w:val="24"/>
        </w:rPr>
        <w:t>, which is an index of peripheral circulation, tended to increase</w:t>
      </w:r>
      <w:r w:rsidR="00A809B8">
        <w:rPr>
          <w:rFonts w:ascii="Times New Roman" w:eastAsia="ＭＳ ゴシック" w:hAnsi="Times New Roman" w:cs="Times New Roman"/>
          <w:sz w:val="24"/>
          <w:szCs w:val="24"/>
        </w:rPr>
        <w:t xml:space="preserve">. </w:t>
      </w:r>
      <w:r w:rsidR="00D81811" w:rsidRPr="00D81811">
        <w:rPr>
          <w:rFonts w:ascii="Times New Roman" w:eastAsia="ＭＳ ゴシック" w:hAnsi="Times New Roman" w:cs="Times New Roman"/>
          <w:sz w:val="24"/>
          <w:szCs w:val="24"/>
        </w:rPr>
        <w:t>It was revealed that</w:t>
      </w:r>
      <w:r w:rsidR="00A809B8">
        <w:rPr>
          <w:rFonts w:ascii="Times New Roman" w:eastAsia="ＭＳ ゴシック" w:hAnsi="Times New Roman" w:cs="Times New Roman"/>
          <w:sz w:val="24"/>
          <w:szCs w:val="24"/>
        </w:rPr>
        <w:t xml:space="preserve"> SBE have some effect to </w:t>
      </w:r>
      <w:r w:rsidR="00A809B8" w:rsidRPr="00A809B8">
        <w:rPr>
          <w:rFonts w:ascii="Times New Roman" w:eastAsia="ＭＳ ゴシック" w:hAnsi="Times New Roman" w:cs="Times New Roman"/>
          <w:sz w:val="24"/>
          <w:szCs w:val="24"/>
        </w:rPr>
        <w:t>promote peripheral circulation</w:t>
      </w:r>
      <w:r w:rsidR="00A809B8">
        <w:rPr>
          <w:rFonts w:ascii="Times New Roman" w:eastAsia="ＭＳ ゴシック" w:hAnsi="Times New Roman" w:cs="Times New Roman"/>
          <w:sz w:val="24"/>
          <w:szCs w:val="24"/>
        </w:rPr>
        <w:t xml:space="preserve"> </w:t>
      </w:r>
      <w:r w:rsidR="00A809B8" w:rsidRPr="00A809B8">
        <w:rPr>
          <w:rFonts w:ascii="Times New Roman" w:eastAsia="ＭＳ ゴシック" w:hAnsi="Times New Roman" w:cs="Times New Roman"/>
          <w:sz w:val="24"/>
          <w:szCs w:val="24"/>
        </w:rPr>
        <w:t>in CKD patients</w:t>
      </w:r>
      <w:r w:rsidR="00A809B8">
        <w:rPr>
          <w:rFonts w:ascii="Times New Roman" w:eastAsia="ＭＳ ゴシック" w:hAnsi="Times New Roman" w:cs="Times New Roman"/>
          <w:sz w:val="24"/>
          <w:szCs w:val="24"/>
        </w:rPr>
        <w:t>.</w:t>
      </w:r>
      <w:r w:rsidR="0083250C">
        <w:rPr>
          <w:rFonts w:ascii="Times New Roman" w:eastAsia="ＭＳ ゴシック" w:hAnsi="Times New Roman" w:cs="Times New Roman" w:hint="eastAsia"/>
          <w:sz w:val="24"/>
          <w:szCs w:val="24"/>
        </w:rPr>
        <w:t xml:space="preserve">　</w:t>
      </w:r>
      <w:r w:rsidR="0083250C" w:rsidRPr="007F29AA">
        <w:rPr>
          <w:rFonts w:ascii="Times New Roman" w:eastAsia="ＭＳ ゴシック" w:hAnsi="Times New Roman" w:cs="Times New Roman"/>
          <w:sz w:val="24"/>
          <w:szCs w:val="24"/>
        </w:rPr>
        <w:t xml:space="preserve">On the other hand, SBE did not alter eGFR </w:t>
      </w:r>
      <w:r w:rsidR="0083250C">
        <w:rPr>
          <w:rFonts w:ascii="Times New Roman" w:eastAsia="ＭＳ ゴシック" w:hAnsi="Times New Roman" w:cs="Times New Roman"/>
          <w:sz w:val="24"/>
          <w:szCs w:val="24"/>
        </w:rPr>
        <w:t xml:space="preserve">as </w:t>
      </w:r>
      <w:r w:rsidR="0083250C" w:rsidRPr="007F29AA">
        <w:rPr>
          <w:rFonts w:ascii="Times New Roman" w:eastAsia="ＭＳ ゴシック" w:hAnsi="Times New Roman" w:cs="Times New Roman"/>
          <w:sz w:val="24"/>
          <w:szCs w:val="24"/>
        </w:rPr>
        <w:t>the renal function index.</w:t>
      </w:r>
      <w:r w:rsidR="00A6755D">
        <w:rPr>
          <w:rFonts w:ascii="Times New Roman" w:eastAsia="ＭＳ ゴシック" w:hAnsi="Times New Roman" w:cs="Times New Roman"/>
          <w:sz w:val="24"/>
          <w:szCs w:val="24"/>
        </w:rPr>
        <w:t xml:space="preserve"> P</w:t>
      </w:r>
      <w:r w:rsidR="0083250C" w:rsidRPr="007F29AA">
        <w:rPr>
          <w:rFonts w:ascii="Times New Roman" w:eastAsia="ＭＳ ゴシック" w:hAnsi="Times New Roman" w:cs="Times New Roman"/>
          <w:sz w:val="24"/>
          <w:szCs w:val="24"/>
        </w:rPr>
        <w:t>atient</w:t>
      </w:r>
      <w:r w:rsidR="00A6755D">
        <w:rPr>
          <w:rFonts w:ascii="Times New Roman" w:eastAsia="ＭＳ ゴシック" w:hAnsi="Times New Roman" w:cs="Times New Roman"/>
          <w:sz w:val="24"/>
          <w:szCs w:val="24"/>
        </w:rPr>
        <w:t>s in this study</w:t>
      </w:r>
      <w:r w:rsidR="0083250C" w:rsidRPr="007F29AA">
        <w:rPr>
          <w:rFonts w:ascii="Times New Roman" w:eastAsia="ＭＳ ゴシック" w:hAnsi="Times New Roman" w:cs="Times New Roman"/>
          <w:sz w:val="24"/>
          <w:szCs w:val="24"/>
        </w:rPr>
        <w:t xml:space="preserve"> had decreased renal function at the start of SBE and may have already progressed to a stage where improvement of renal function was difficult.</w:t>
      </w:r>
    </w:p>
    <w:p w14:paraId="2B6F9794" w14:textId="0286E108" w:rsidR="00650926" w:rsidRDefault="00650926" w:rsidP="00A6755D">
      <w:pPr>
        <w:pStyle w:val="a3"/>
        <w:spacing w:line="480" w:lineRule="auto"/>
        <w:ind w:firstLineChars="200" w:firstLine="480"/>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C</w:t>
      </w:r>
      <w:r w:rsidR="003A65B3" w:rsidRPr="007F29AA">
        <w:rPr>
          <w:rFonts w:ascii="Times New Roman" w:eastAsia="ＭＳ ゴシック" w:hAnsi="Times New Roman" w:cs="Times New Roman"/>
          <w:sz w:val="24"/>
          <w:szCs w:val="24"/>
        </w:rPr>
        <w:t>onscious slow and deep breathing is based on physiological mechanisms and affects the whole body at the onset of modulations in respiratory activity.</w:t>
      </w:r>
      <w:r w:rsidR="00A6755D">
        <w:rPr>
          <w:rFonts w:ascii="Times New Roman" w:eastAsia="ＭＳ ゴシック" w:hAnsi="Times New Roman" w:cs="Times New Roman" w:hint="eastAsia"/>
          <w:sz w:val="24"/>
          <w:szCs w:val="24"/>
        </w:rPr>
        <w:t xml:space="preserve"> </w:t>
      </w:r>
      <w:r w:rsidR="00CB0545" w:rsidRPr="00CB0545">
        <w:rPr>
          <w:rFonts w:ascii="Times New Roman" w:eastAsia="ＭＳ ゴシック" w:hAnsi="Times New Roman" w:cs="Times New Roman"/>
          <w:sz w:val="24"/>
          <w:szCs w:val="24"/>
        </w:rPr>
        <w:t xml:space="preserve">Decreased respiratory rate increases tidal volume to maintain minute ventilation and increases cardiopulmonary extension receptor stimulation. These reduce </w:t>
      </w:r>
      <w:r w:rsidR="002B5DCD" w:rsidRPr="002B5DCD">
        <w:rPr>
          <w:rFonts w:ascii="Times New Roman" w:eastAsia="ＭＳ ゴシック" w:hAnsi="Times New Roman" w:cs="Times New Roman"/>
          <w:sz w:val="24"/>
          <w:szCs w:val="24"/>
        </w:rPr>
        <w:t>sympathetic efferent fiber discharge</w:t>
      </w:r>
      <w:r w:rsidR="008E3657">
        <w:rPr>
          <w:rFonts w:ascii="Times New Roman" w:eastAsia="ＭＳ ゴシック" w:hAnsi="Times New Roman" w:cs="Times New Roman"/>
          <w:sz w:val="24"/>
          <w:szCs w:val="24"/>
        </w:rPr>
        <w:t xml:space="preserve">, resulting </w:t>
      </w:r>
      <w:r w:rsidR="00881218">
        <w:rPr>
          <w:rFonts w:ascii="Times New Roman" w:eastAsia="ＭＳ ゴシック" w:hAnsi="Times New Roman" w:cs="Times New Roman"/>
          <w:sz w:val="24"/>
          <w:szCs w:val="24"/>
        </w:rPr>
        <w:t xml:space="preserve">in </w:t>
      </w:r>
      <w:r w:rsidR="00CB0545" w:rsidRPr="00CB0545">
        <w:rPr>
          <w:rFonts w:ascii="Times New Roman" w:eastAsia="ＭＳ ゴシック" w:hAnsi="Times New Roman" w:cs="Times New Roman"/>
          <w:sz w:val="24"/>
          <w:szCs w:val="24"/>
        </w:rPr>
        <w:t xml:space="preserve">vasodilation. In addition, slow abdominal breathing is more effective because this process shifts </w:t>
      </w:r>
      <w:r w:rsidR="00984D96">
        <w:rPr>
          <w:rFonts w:ascii="Times New Roman" w:eastAsia="ＭＳ ゴシック" w:hAnsi="Times New Roman" w:cs="Times New Roman"/>
          <w:sz w:val="24"/>
          <w:szCs w:val="24"/>
        </w:rPr>
        <w:t>from smaller-amp</w:t>
      </w:r>
      <w:r w:rsidR="00A420DB">
        <w:rPr>
          <w:rFonts w:ascii="Times New Roman" w:eastAsia="ＭＳ ゴシック" w:hAnsi="Times New Roman" w:cs="Times New Roman"/>
          <w:sz w:val="24"/>
          <w:szCs w:val="24"/>
        </w:rPr>
        <w:t xml:space="preserve">litude </w:t>
      </w:r>
      <w:r w:rsidR="00CB0545" w:rsidRPr="00CB0545">
        <w:rPr>
          <w:rFonts w:ascii="Times New Roman" w:eastAsia="ＭＳ ゴシック" w:hAnsi="Times New Roman" w:cs="Times New Roman"/>
          <w:sz w:val="24"/>
          <w:szCs w:val="24"/>
        </w:rPr>
        <w:t xml:space="preserve">to </w:t>
      </w:r>
      <w:r w:rsidR="00A420DB">
        <w:rPr>
          <w:rFonts w:ascii="Times New Roman" w:eastAsia="ＭＳ ゴシック" w:hAnsi="Times New Roman" w:cs="Times New Roman"/>
          <w:sz w:val="24"/>
          <w:szCs w:val="24"/>
        </w:rPr>
        <w:t xml:space="preserve">larger-amplitude like an </w:t>
      </w:r>
      <w:r w:rsidR="00CB0545" w:rsidRPr="00CB0545">
        <w:rPr>
          <w:rFonts w:ascii="Times New Roman" w:eastAsia="ＭＳ ゴシック" w:hAnsi="Times New Roman" w:cs="Times New Roman"/>
          <w:sz w:val="24"/>
          <w:szCs w:val="24"/>
        </w:rPr>
        <w:t>abdominal breathing, which has a lower respiratory amplitude.</w:t>
      </w:r>
    </w:p>
    <w:p w14:paraId="6D5E88AF" w14:textId="6C448FD0" w:rsidR="0002404C" w:rsidRDefault="00903B56" w:rsidP="0002404C">
      <w:pPr>
        <w:pStyle w:val="a3"/>
        <w:spacing w:line="480" w:lineRule="auto"/>
        <w:ind w:firstLineChars="200" w:firstLine="480"/>
        <w:rPr>
          <w:rFonts w:ascii="Times New Roman" w:eastAsia="ＭＳ ゴシック" w:hAnsi="Times New Roman" w:cs="Times New Roman"/>
          <w:sz w:val="24"/>
          <w:szCs w:val="24"/>
        </w:rPr>
      </w:pPr>
      <w:r w:rsidRPr="00A6755D">
        <w:rPr>
          <w:rFonts w:ascii="Times New Roman" w:eastAsia="ＭＳ ゴシック" w:hAnsi="Times New Roman" w:cs="Times New Roman" w:hint="eastAsia"/>
          <w:sz w:val="24"/>
          <w:szCs w:val="24"/>
        </w:rPr>
        <w:lastRenderedPageBreak/>
        <w:t>One of the hallmarks of altered autonomic nervous system function in CKD is sympathetic overactivity, and although the mechanism is not adequate</w:t>
      </w:r>
      <w:r w:rsidRPr="00A6755D">
        <w:rPr>
          <w:rFonts w:ascii="Times New Roman" w:eastAsia="ＭＳ ゴシック" w:hAnsi="Times New Roman" w:cs="Times New Roman"/>
          <w:sz w:val="24"/>
          <w:szCs w:val="24"/>
        </w:rPr>
        <w:t>, reducing this potent sympathetic activity has become a therapeutic strategy.</w:t>
      </w:r>
      <w:r>
        <w:rPr>
          <w:rFonts w:ascii="Times New Roman" w:eastAsia="ＭＳ ゴシック" w:hAnsi="Times New Roman" w:cs="Times New Roman" w:hint="eastAsia"/>
          <w:sz w:val="24"/>
          <w:szCs w:val="24"/>
        </w:rPr>
        <w:t xml:space="preserve"> </w:t>
      </w:r>
      <w:r>
        <w:rPr>
          <w:rFonts w:ascii="Times New Roman" w:eastAsia="ＭＳ ゴシック" w:hAnsi="Times New Roman" w:cs="Times New Roman"/>
          <w:sz w:val="24"/>
          <w:szCs w:val="24"/>
        </w:rPr>
        <w:t>In this study, w</w:t>
      </w:r>
      <w:r w:rsidR="003A65B3" w:rsidRPr="007F29AA">
        <w:rPr>
          <w:rFonts w:ascii="Times New Roman" w:eastAsia="ＭＳ ゴシック" w:hAnsi="Times New Roman" w:cs="Times New Roman"/>
          <w:sz w:val="24"/>
          <w:szCs w:val="24"/>
        </w:rPr>
        <w:t>hether the sympathetic overactivity was actually alleviated did not have a clear indication, but there was a reduction in LF/HF ratios and a reduction in diastolic blood pressure</w:t>
      </w:r>
      <w:r>
        <w:rPr>
          <w:rFonts w:ascii="Times New Roman" w:eastAsia="ＭＳ ゴシック" w:hAnsi="Times New Roman" w:cs="Times New Roman"/>
          <w:sz w:val="24"/>
          <w:szCs w:val="24"/>
        </w:rPr>
        <w:t>.</w:t>
      </w:r>
      <w:r>
        <w:rPr>
          <w:rFonts w:ascii="Times New Roman" w:eastAsia="ＭＳ ゴシック" w:hAnsi="Times New Roman" w:cs="Times New Roman" w:hint="eastAsia"/>
          <w:sz w:val="24"/>
          <w:szCs w:val="24"/>
        </w:rPr>
        <w:t xml:space="preserve"> </w:t>
      </w:r>
      <w:r w:rsidR="003A65B3" w:rsidRPr="007F29AA">
        <w:rPr>
          <w:rFonts w:ascii="Times New Roman" w:eastAsia="ＭＳ ゴシック" w:hAnsi="Times New Roman" w:cs="Times New Roman"/>
          <w:sz w:val="24"/>
          <w:szCs w:val="24"/>
        </w:rPr>
        <w:t>These may be attributed to decreased peripheral vascular resistance due to decreased sympathetic nerve activity in autonomic nervous system function.</w:t>
      </w:r>
      <w:r w:rsidRPr="00011990">
        <w:rPr>
          <w:rFonts w:ascii="Times New Roman" w:eastAsia="ＭＳ ゴシック" w:hAnsi="Times New Roman" w:cs="Times New Roman"/>
          <w:sz w:val="24"/>
          <w:szCs w:val="24"/>
        </w:rPr>
        <w:t xml:space="preserve"> T</w:t>
      </w:r>
      <w:r w:rsidRPr="00903B56">
        <w:rPr>
          <w:rFonts w:ascii="Times New Roman" w:eastAsia="ＭＳ ゴシック" w:hAnsi="Times New Roman" w:cs="Times New Roman"/>
          <w:sz w:val="24"/>
          <w:szCs w:val="24"/>
        </w:rPr>
        <w:t>he decrease of sympathetic nerve activity by the SBE execution caused the vasodilation of the periphery, and the promotion of the peripheral circulation seemed to be seen.</w:t>
      </w:r>
      <w:r w:rsidR="0002404C">
        <w:rPr>
          <w:rFonts w:ascii="Times New Roman" w:eastAsia="ＭＳ ゴシック" w:hAnsi="Times New Roman" w:cs="Times New Roman"/>
          <w:sz w:val="24"/>
          <w:szCs w:val="24"/>
        </w:rPr>
        <w:t xml:space="preserve"> </w:t>
      </w:r>
      <w:r w:rsidR="0002404C" w:rsidRPr="007F29AA">
        <w:rPr>
          <w:rFonts w:ascii="Times New Roman" w:eastAsia="ＭＳ ゴシック" w:hAnsi="Times New Roman" w:cs="Times New Roman"/>
          <w:sz w:val="24"/>
          <w:szCs w:val="24"/>
        </w:rPr>
        <w:t>The association with cardiovascular function is important in patients with kidney disease, and a decrease in diastolic blood pressure was observed even in patients with severe CKD in this case, suggesting its potential as a clinical effect of SBE.</w:t>
      </w:r>
    </w:p>
    <w:p w14:paraId="20145816" w14:textId="3468E8F3" w:rsidR="0002404C" w:rsidRPr="0002404C" w:rsidRDefault="0002404C" w:rsidP="0002404C">
      <w:pPr>
        <w:pStyle w:val="a3"/>
        <w:spacing w:line="480" w:lineRule="auto"/>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 xml:space="preserve">　　</w:t>
      </w:r>
      <w:r w:rsidRPr="0002404C">
        <w:rPr>
          <w:rFonts w:ascii="Times New Roman" w:eastAsia="ＭＳ ゴシック" w:hAnsi="Times New Roman" w:cs="Times New Roman" w:hint="eastAsia"/>
          <w:sz w:val="24"/>
          <w:szCs w:val="24"/>
        </w:rPr>
        <w:t>Regarding the implementation status and duration of SBE, the 4-week SBE study in young healthy men examined in Chapter 4 sh</w:t>
      </w:r>
      <w:r w:rsidRPr="0002404C">
        <w:rPr>
          <w:rFonts w:ascii="Times New Roman" w:eastAsia="ＭＳ ゴシック" w:hAnsi="Times New Roman" w:cs="Times New Roman"/>
          <w:sz w:val="24"/>
          <w:szCs w:val="24"/>
        </w:rPr>
        <w:t>owed that the average implementation rate was 72.6 ± 13.8% among the subjects, whereas the study in CKD patients in this chapter showed that the average implementation period was 5.0 ± 1.3 weeks</w:t>
      </w:r>
      <w:r>
        <w:rPr>
          <w:rFonts w:ascii="Times New Roman" w:eastAsia="ＭＳ ゴシック" w:hAnsi="Times New Roman" w:cs="Times New Roman"/>
          <w:sz w:val="24"/>
          <w:szCs w:val="24"/>
        </w:rPr>
        <w:t>,</w:t>
      </w:r>
      <w:r w:rsidRPr="0002404C">
        <w:rPr>
          <w:rFonts w:ascii="Times New Roman" w:eastAsia="ＭＳ ゴシック" w:hAnsi="Times New Roman" w:cs="Times New Roman"/>
          <w:sz w:val="24"/>
          <w:szCs w:val="24"/>
        </w:rPr>
        <w:t xml:space="preserve"> and the average implementation rate was 77.2 ± 29.1%.</w:t>
      </w:r>
      <w:r>
        <w:rPr>
          <w:rFonts w:ascii="Times New Roman" w:eastAsia="ＭＳ ゴシック" w:hAnsi="Times New Roman" w:cs="Times New Roman"/>
          <w:sz w:val="24"/>
          <w:szCs w:val="24"/>
        </w:rPr>
        <w:t xml:space="preserve"> </w:t>
      </w:r>
      <w:r w:rsidRPr="0002404C">
        <w:rPr>
          <w:rFonts w:ascii="Times New Roman" w:eastAsia="ＭＳ ゴシック" w:hAnsi="Times New Roman" w:cs="Times New Roman" w:hint="eastAsia"/>
          <w:sz w:val="24"/>
          <w:szCs w:val="24"/>
        </w:rPr>
        <w:t>Based on these</w:t>
      </w:r>
      <w:r>
        <w:rPr>
          <w:rFonts w:ascii="Times New Roman" w:eastAsia="ＭＳ ゴシック" w:hAnsi="Times New Roman" w:cs="Times New Roman"/>
          <w:sz w:val="24"/>
          <w:szCs w:val="24"/>
        </w:rPr>
        <w:t xml:space="preserve"> results</w:t>
      </w:r>
      <w:r w:rsidRPr="0002404C">
        <w:rPr>
          <w:rFonts w:ascii="Times New Roman" w:eastAsia="ＭＳ ゴシック" w:hAnsi="Times New Roman" w:cs="Times New Roman" w:hint="eastAsia"/>
          <w:sz w:val="24"/>
          <w:szCs w:val="24"/>
        </w:rPr>
        <w:t>, the effects of SBE in this chapter may have been obtained by continuing to be performed.</w:t>
      </w:r>
      <w:r>
        <w:rPr>
          <w:rFonts w:ascii="Times New Roman" w:eastAsia="ＭＳ ゴシック" w:hAnsi="Times New Roman" w:cs="Times New Roman"/>
          <w:sz w:val="24"/>
          <w:szCs w:val="24"/>
        </w:rPr>
        <w:t xml:space="preserve"> </w:t>
      </w:r>
      <w:r w:rsidRPr="0002404C">
        <w:rPr>
          <w:rFonts w:ascii="Times New Roman" w:eastAsia="ＭＳ ゴシック" w:hAnsi="Times New Roman" w:cs="Times New Roman" w:hint="eastAsia"/>
          <w:sz w:val="24"/>
          <w:szCs w:val="24"/>
        </w:rPr>
        <w:t xml:space="preserve">On the other hand, in this </w:t>
      </w:r>
      <w:r>
        <w:rPr>
          <w:rFonts w:ascii="Times New Roman" w:eastAsia="ＭＳ ゴシック" w:hAnsi="Times New Roman" w:cs="Times New Roman"/>
          <w:sz w:val="24"/>
          <w:szCs w:val="24"/>
        </w:rPr>
        <w:lastRenderedPageBreak/>
        <w:t>study</w:t>
      </w:r>
      <w:r w:rsidRPr="0002404C">
        <w:rPr>
          <w:rFonts w:ascii="Times New Roman" w:eastAsia="ＭＳ ゴシック" w:hAnsi="Times New Roman" w:cs="Times New Roman" w:hint="eastAsia"/>
          <w:sz w:val="24"/>
          <w:szCs w:val="24"/>
        </w:rPr>
        <w:t>, the SBE implementation period was set as a single outpatient period, and there was a difference in the number of days to the next outpatient day depending on the sub</w:t>
      </w:r>
      <w:r w:rsidRPr="0002404C">
        <w:rPr>
          <w:rFonts w:ascii="Times New Roman" w:eastAsia="ＭＳ ゴシック" w:hAnsi="Times New Roman" w:cs="Times New Roman"/>
          <w:sz w:val="24"/>
          <w:szCs w:val="24"/>
        </w:rPr>
        <w:t>ject</w:t>
      </w:r>
      <w:r>
        <w:rPr>
          <w:rFonts w:ascii="Times New Roman" w:eastAsia="ＭＳ ゴシック" w:hAnsi="Times New Roman" w:cs="Times New Roman"/>
          <w:sz w:val="24"/>
          <w:szCs w:val="24"/>
        </w:rPr>
        <w:t>s</w:t>
      </w:r>
      <w:r w:rsidRPr="0002404C">
        <w:rPr>
          <w:rFonts w:ascii="Times New Roman" w:eastAsia="ＭＳ ゴシック" w:hAnsi="Times New Roman" w:cs="Times New Roman"/>
          <w:sz w:val="24"/>
          <w:szCs w:val="24"/>
        </w:rPr>
        <w:t>.</w:t>
      </w:r>
      <w:r>
        <w:rPr>
          <w:rFonts w:ascii="Times New Roman" w:eastAsia="ＭＳ ゴシック" w:hAnsi="Times New Roman" w:cs="Times New Roman"/>
          <w:sz w:val="24"/>
          <w:szCs w:val="24"/>
        </w:rPr>
        <w:t xml:space="preserve"> </w:t>
      </w:r>
      <w:r w:rsidRPr="0002404C">
        <w:rPr>
          <w:rFonts w:ascii="Times New Roman" w:eastAsia="ＭＳ ゴシック" w:hAnsi="Times New Roman" w:cs="Times New Roman" w:hint="eastAsia"/>
          <w:sz w:val="24"/>
          <w:szCs w:val="24"/>
        </w:rPr>
        <w:t>The results of both young healthy men and patients with CKD with a 70% or higher implementation rate may provide one criteri</w:t>
      </w:r>
      <w:r w:rsidRPr="0002404C">
        <w:rPr>
          <w:rFonts w:ascii="Times New Roman" w:eastAsia="ＭＳ ゴシック" w:hAnsi="Times New Roman" w:cs="Times New Roman"/>
          <w:sz w:val="24"/>
          <w:szCs w:val="24"/>
        </w:rPr>
        <w:t>on for performing effective SBE, but the effect may vary depending on the duration and frequency of implementation. Therefore, further investigation of improved therapies using SBE is required.</w:t>
      </w:r>
    </w:p>
    <w:p w14:paraId="5AB7C3C9" w14:textId="66CF63AA" w:rsidR="009A3E2A" w:rsidRDefault="003A65B3" w:rsidP="00011990">
      <w:pPr>
        <w:pStyle w:val="a3"/>
        <w:spacing w:line="480" w:lineRule="auto"/>
        <w:ind w:firstLineChars="200" w:firstLine="480"/>
        <w:rPr>
          <w:rFonts w:eastAsia="ＭＳ ゴシック"/>
          <w:sz w:val="24"/>
          <w:szCs w:val="24"/>
        </w:rPr>
      </w:pPr>
      <w:r w:rsidRPr="007F29AA">
        <w:rPr>
          <w:rFonts w:ascii="Times New Roman" w:eastAsia="ＭＳ ゴシック" w:hAnsi="Times New Roman" w:cs="Times New Roman"/>
          <w:sz w:val="24"/>
          <w:szCs w:val="24"/>
        </w:rPr>
        <w:t>In the</w:t>
      </w:r>
      <w:r w:rsidR="0002404C">
        <w:rPr>
          <w:rFonts w:ascii="Times New Roman" w:eastAsia="ＭＳ ゴシック" w:hAnsi="Times New Roman" w:cs="Times New Roman" w:hint="eastAsia"/>
          <w:sz w:val="24"/>
          <w:szCs w:val="24"/>
        </w:rPr>
        <w:t xml:space="preserve"> </w:t>
      </w:r>
      <w:r w:rsidR="0002404C">
        <w:rPr>
          <w:rFonts w:ascii="Times New Roman" w:eastAsia="ＭＳ ゴシック" w:hAnsi="Times New Roman" w:cs="Times New Roman"/>
          <w:sz w:val="24"/>
          <w:szCs w:val="24"/>
        </w:rPr>
        <w:t>investigation</w:t>
      </w:r>
      <w:r w:rsidRPr="007F29AA">
        <w:rPr>
          <w:rFonts w:ascii="Times New Roman" w:eastAsia="ＭＳ ゴシック" w:hAnsi="Times New Roman" w:cs="Times New Roman"/>
          <w:sz w:val="24"/>
          <w:szCs w:val="24"/>
        </w:rPr>
        <w:t xml:space="preserve"> of the clinical application of SBE, not only usefulness but also implementation safety must be considered.</w:t>
      </w:r>
      <w:r w:rsidR="00903B56" w:rsidRPr="00903B56">
        <w:rPr>
          <w:rFonts w:ascii="Times New Roman" w:eastAsia="ＭＳ ゴシック" w:hAnsi="Times New Roman" w:cs="Times New Roman" w:hint="eastAsia"/>
          <w:sz w:val="24"/>
          <w:szCs w:val="24"/>
        </w:rPr>
        <w:t xml:space="preserve"> SBE is not a loading procedure, as shown </w:t>
      </w:r>
      <w:r w:rsidR="00903B56">
        <w:rPr>
          <w:rFonts w:ascii="Times New Roman" w:eastAsia="ＭＳ ゴシック" w:hAnsi="Times New Roman" w:cs="Times New Roman"/>
          <w:sz w:val="24"/>
          <w:szCs w:val="24"/>
        </w:rPr>
        <w:t xml:space="preserve">both </w:t>
      </w:r>
      <w:r w:rsidR="00903B56" w:rsidRPr="00903B56">
        <w:rPr>
          <w:rFonts w:ascii="Times New Roman" w:eastAsia="ＭＳ ゴシック" w:hAnsi="Times New Roman" w:cs="Times New Roman" w:hint="eastAsia"/>
          <w:sz w:val="24"/>
          <w:szCs w:val="24"/>
        </w:rPr>
        <w:t>in</w:t>
      </w:r>
      <w:r w:rsidR="00903B56">
        <w:rPr>
          <w:rFonts w:ascii="Times New Roman" w:eastAsia="ＭＳ ゴシック" w:hAnsi="Times New Roman" w:cs="Times New Roman"/>
          <w:sz w:val="24"/>
          <w:szCs w:val="24"/>
        </w:rPr>
        <w:t xml:space="preserve"> p</w:t>
      </w:r>
      <w:r w:rsidR="00903B56">
        <w:rPr>
          <w:rFonts w:ascii="Times New Roman" w:eastAsia="ＭＳ ゴシック" w:hAnsi="Times New Roman" w:cs="Times New Roman" w:hint="eastAsia"/>
          <w:sz w:val="24"/>
          <w:szCs w:val="24"/>
        </w:rPr>
        <w:t>r</w:t>
      </w:r>
      <w:r w:rsidR="00903B56">
        <w:rPr>
          <w:rFonts w:ascii="Times New Roman" w:eastAsia="ＭＳ ゴシック" w:hAnsi="Times New Roman" w:cs="Times New Roman"/>
          <w:sz w:val="24"/>
          <w:szCs w:val="24"/>
        </w:rPr>
        <w:t xml:space="preserve">evious </w:t>
      </w:r>
      <w:r w:rsidR="00903B56" w:rsidRPr="00903B56">
        <w:rPr>
          <w:rFonts w:ascii="Times New Roman" w:eastAsia="ＭＳ ゴシック" w:hAnsi="Times New Roman" w:cs="Times New Roman" w:hint="eastAsia"/>
          <w:sz w:val="24"/>
          <w:szCs w:val="24"/>
        </w:rPr>
        <w:t>study</w:t>
      </w:r>
      <w:r w:rsidR="00903B56">
        <w:rPr>
          <w:rFonts w:ascii="Times New Roman" w:eastAsia="ＭＳ ゴシック" w:hAnsi="Times New Roman" w:cs="Times New Roman"/>
          <w:sz w:val="24"/>
          <w:szCs w:val="24"/>
        </w:rPr>
        <w:t xml:space="preserve"> with healthy men</w:t>
      </w:r>
      <w:r w:rsidR="00903B56" w:rsidRPr="00903B56">
        <w:rPr>
          <w:rFonts w:ascii="Times New Roman" w:eastAsia="ＭＳ ゴシック" w:hAnsi="Times New Roman" w:cs="Times New Roman" w:hint="eastAsia"/>
          <w:sz w:val="24"/>
          <w:szCs w:val="24"/>
        </w:rPr>
        <w:t xml:space="preserve"> and i</w:t>
      </w:r>
      <w:r w:rsidR="00903B56" w:rsidRPr="00903B56">
        <w:rPr>
          <w:rFonts w:ascii="Times New Roman" w:eastAsia="ＭＳ ゴシック" w:hAnsi="Times New Roman" w:cs="Times New Roman"/>
          <w:sz w:val="24"/>
          <w:szCs w:val="24"/>
        </w:rPr>
        <w:t xml:space="preserve">n this </w:t>
      </w:r>
      <w:r w:rsidR="00903B56">
        <w:rPr>
          <w:rFonts w:ascii="Times New Roman" w:eastAsia="ＭＳ ゴシック" w:hAnsi="Times New Roman" w:cs="Times New Roman"/>
          <w:sz w:val="24"/>
          <w:szCs w:val="24"/>
        </w:rPr>
        <w:t>study</w:t>
      </w:r>
      <w:r w:rsidR="00903B56" w:rsidRPr="00903B56">
        <w:rPr>
          <w:rFonts w:ascii="Times New Roman" w:eastAsia="ＭＳ ゴシック" w:hAnsi="Times New Roman" w:cs="Times New Roman"/>
          <w:sz w:val="24"/>
          <w:szCs w:val="24"/>
        </w:rPr>
        <w:t>, SBE did not reveal any adverse events, such as syncope or arrhythmia induction</w:t>
      </w:r>
      <w:r w:rsidR="00903B56">
        <w:rPr>
          <w:rFonts w:ascii="Times New Roman" w:eastAsia="ＭＳ ゴシック" w:hAnsi="Times New Roman" w:cs="Times New Roman"/>
          <w:sz w:val="24"/>
          <w:szCs w:val="24"/>
        </w:rPr>
        <w:t>s</w:t>
      </w:r>
      <w:r w:rsidR="00903B56" w:rsidRPr="00903B56">
        <w:rPr>
          <w:rFonts w:ascii="Times New Roman" w:eastAsia="ＭＳ ゴシック" w:hAnsi="Times New Roman" w:cs="Times New Roman"/>
          <w:sz w:val="24"/>
          <w:szCs w:val="24"/>
        </w:rPr>
        <w:t>.</w:t>
      </w:r>
      <w:r w:rsidR="00903B56">
        <w:rPr>
          <w:rFonts w:ascii="Times New Roman" w:eastAsia="ＭＳ ゴシック" w:hAnsi="Times New Roman" w:cs="Times New Roman"/>
          <w:sz w:val="24"/>
          <w:szCs w:val="24"/>
        </w:rPr>
        <w:t xml:space="preserve"> </w:t>
      </w:r>
      <w:r w:rsidR="00903B56" w:rsidRPr="00903B56">
        <w:rPr>
          <w:rFonts w:ascii="Times New Roman" w:eastAsia="ＭＳ ゴシック" w:hAnsi="Times New Roman" w:cs="Times New Roman"/>
          <w:sz w:val="24"/>
          <w:szCs w:val="24"/>
        </w:rPr>
        <w:t>And even though all the participants in this study were CKD stage 4 or higher, these results could be obtained with more than 4 weeks of SBE implementation.</w:t>
      </w:r>
      <w:r w:rsidR="00903B56">
        <w:rPr>
          <w:rFonts w:ascii="Times New Roman" w:eastAsia="ＭＳ ゴシック" w:hAnsi="Times New Roman" w:cs="Times New Roman" w:hint="eastAsia"/>
          <w:sz w:val="24"/>
          <w:szCs w:val="24"/>
        </w:rPr>
        <w:t xml:space="preserve"> </w:t>
      </w:r>
      <w:r w:rsidR="00903B56" w:rsidRPr="00903B56">
        <w:rPr>
          <w:rFonts w:ascii="Times New Roman" w:eastAsia="ＭＳ ゴシック" w:hAnsi="Times New Roman" w:cs="Times New Roman" w:hint="eastAsia"/>
          <w:sz w:val="24"/>
          <w:szCs w:val="24"/>
        </w:rPr>
        <w:t xml:space="preserve">Although SBE in patients with CKD considered in this </w:t>
      </w:r>
      <w:r w:rsidR="00903B56">
        <w:rPr>
          <w:rFonts w:ascii="Times New Roman" w:eastAsia="ＭＳ ゴシック" w:hAnsi="Times New Roman" w:cs="Times New Roman"/>
          <w:sz w:val="24"/>
          <w:szCs w:val="24"/>
        </w:rPr>
        <w:t>study</w:t>
      </w:r>
      <w:r w:rsidR="00903B56" w:rsidRPr="00903B56">
        <w:rPr>
          <w:rFonts w:ascii="Times New Roman" w:eastAsia="ＭＳ ゴシック" w:hAnsi="Times New Roman" w:cs="Times New Roman" w:hint="eastAsia"/>
          <w:sz w:val="24"/>
          <w:szCs w:val="24"/>
        </w:rPr>
        <w:t xml:space="preserve"> may be a relatively safe procedure, the possibility of adverse events emerging depending on the underlying disease an</w:t>
      </w:r>
      <w:r w:rsidR="00903B56" w:rsidRPr="00903B56">
        <w:rPr>
          <w:rFonts w:ascii="Times New Roman" w:eastAsia="ＭＳ ゴシック" w:hAnsi="Times New Roman" w:cs="Times New Roman"/>
          <w:sz w:val="24"/>
          <w:szCs w:val="24"/>
        </w:rPr>
        <w:t>d complications cannot be ruled out.</w:t>
      </w:r>
      <w:r w:rsidR="00903B56">
        <w:rPr>
          <w:rFonts w:ascii="Times New Roman" w:eastAsia="ＭＳ ゴシック" w:hAnsi="Times New Roman" w:cs="Times New Roman"/>
          <w:sz w:val="24"/>
          <w:szCs w:val="24"/>
        </w:rPr>
        <w:t xml:space="preserve"> </w:t>
      </w:r>
      <w:r w:rsidR="00903B56" w:rsidRPr="00903B56">
        <w:rPr>
          <w:rFonts w:ascii="Times New Roman" w:eastAsia="ＭＳ ゴシック" w:hAnsi="Times New Roman" w:cs="Times New Roman" w:hint="eastAsia"/>
          <w:sz w:val="24"/>
          <w:szCs w:val="24"/>
        </w:rPr>
        <w:t xml:space="preserve">Therefore, in the future clinical </w:t>
      </w:r>
      <w:r w:rsidR="00903B56">
        <w:rPr>
          <w:rFonts w:ascii="Times New Roman" w:eastAsia="ＭＳ ゴシック" w:hAnsi="Times New Roman" w:cs="Times New Roman"/>
          <w:sz w:val="24"/>
          <w:szCs w:val="24"/>
        </w:rPr>
        <w:t>studie</w:t>
      </w:r>
      <w:r w:rsidR="00903B56" w:rsidRPr="00903B56">
        <w:rPr>
          <w:rFonts w:ascii="Times New Roman" w:eastAsia="ＭＳ ゴシック" w:hAnsi="Times New Roman" w:cs="Times New Roman" w:hint="eastAsia"/>
          <w:sz w:val="24"/>
          <w:szCs w:val="24"/>
        </w:rPr>
        <w:t xml:space="preserve">s, it is necessary to give guidance so that it can be correctly carried out on a series </w:t>
      </w:r>
      <w:r w:rsidR="00903B56" w:rsidRPr="00903B56">
        <w:rPr>
          <w:rFonts w:ascii="Times New Roman" w:eastAsia="ＭＳ ゴシック" w:hAnsi="Times New Roman" w:cs="Times New Roman"/>
          <w:sz w:val="24"/>
          <w:szCs w:val="24"/>
        </w:rPr>
        <w:t xml:space="preserve">of procedures, and to pay sufficient attention to accurately grasp the current </w:t>
      </w:r>
      <w:r w:rsidR="0002404C">
        <w:rPr>
          <w:rFonts w:ascii="Times New Roman" w:eastAsia="ＭＳ ゴシック" w:hAnsi="Times New Roman" w:cs="Times New Roman" w:hint="eastAsia"/>
          <w:sz w:val="24"/>
          <w:szCs w:val="24"/>
        </w:rPr>
        <w:t>s</w:t>
      </w:r>
      <w:r w:rsidR="0002404C">
        <w:rPr>
          <w:rFonts w:ascii="Times New Roman" w:eastAsia="ＭＳ ゴシック" w:hAnsi="Times New Roman" w:cs="Times New Roman"/>
          <w:sz w:val="24"/>
          <w:szCs w:val="24"/>
        </w:rPr>
        <w:t xml:space="preserve">ymptoms, </w:t>
      </w:r>
      <w:r w:rsidR="00903B56" w:rsidRPr="00903B56">
        <w:rPr>
          <w:rFonts w:ascii="Times New Roman" w:eastAsia="ＭＳ ゴシック" w:hAnsi="Times New Roman" w:cs="Times New Roman"/>
          <w:sz w:val="24"/>
          <w:szCs w:val="24"/>
        </w:rPr>
        <w:t>medical history</w:t>
      </w:r>
      <w:r w:rsidR="0002404C">
        <w:rPr>
          <w:rFonts w:ascii="Times New Roman" w:eastAsia="ＭＳ ゴシック" w:hAnsi="Times New Roman" w:cs="Times New Roman"/>
          <w:sz w:val="24"/>
          <w:szCs w:val="24"/>
        </w:rPr>
        <w:t>,</w:t>
      </w:r>
      <w:r w:rsidR="00903B56" w:rsidRPr="00903B56">
        <w:rPr>
          <w:rFonts w:ascii="Times New Roman" w:eastAsia="ＭＳ ゴシック" w:hAnsi="Times New Roman" w:cs="Times New Roman"/>
          <w:sz w:val="24"/>
          <w:szCs w:val="24"/>
        </w:rPr>
        <w:t xml:space="preserve"> physical characteristics</w:t>
      </w:r>
      <w:r w:rsidR="0002404C">
        <w:rPr>
          <w:rFonts w:ascii="Times New Roman" w:eastAsia="ＭＳ ゴシック" w:hAnsi="Times New Roman" w:cs="Times New Roman"/>
          <w:sz w:val="24"/>
          <w:szCs w:val="24"/>
        </w:rPr>
        <w:t xml:space="preserve">, etc., and </w:t>
      </w:r>
      <w:r w:rsidR="00903B56" w:rsidRPr="00903B56">
        <w:rPr>
          <w:rFonts w:ascii="Times New Roman" w:eastAsia="ＭＳ ゴシック" w:hAnsi="Times New Roman" w:cs="Times New Roman"/>
          <w:sz w:val="24"/>
          <w:szCs w:val="24"/>
        </w:rPr>
        <w:t>to judge whether it can be performed safely.</w:t>
      </w:r>
      <w:r w:rsidR="009A3E2A">
        <w:rPr>
          <w:rFonts w:eastAsia="ＭＳ ゴシック"/>
          <w:sz w:val="24"/>
          <w:szCs w:val="24"/>
        </w:rPr>
        <w:br w:type="page"/>
      </w:r>
    </w:p>
    <w:p w14:paraId="50B5DCFC" w14:textId="77AD9B0E" w:rsidR="00AB5392" w:rsidRPr="00AB5392" w:rsidRDefault="00AB5392" w:rsidP="00AB5392">
      <w:pPr>
        <w:pStyle w:val="a3"/>
        <w:spacing w:line="480" w:lineRule="auto"/>
        <w:rPr>
          <w:rFonts w:ascii="Times New Roman" w:eastAsia="ＭＳ ゴシック" w:hAnsi="Times New Roman" w:cs="Times New Roman" w:hint="eastAsia"/>
          <w:b/>
          <w:bCs/>
          <w:sz w:val="24"/>
          <w:szCs w:val="24"/>
        </w:rPr>
      </w:pPr>
      <w:r w:rsidRPr="00AB5392">
        <w:rPr>
          <w:rFonts w:ascii="Times New Roman" w:eastAsia="ＭＳ ゴシック" w:hAnsi="Times New Roman" w:cs="Times New Roman" w:hint="eastAsia"/>
          <w:b/>
          <w:bCs/>
          <w:sz w:val="24"/>
          <w:szCs w:val="24"/>
        </w:rPr>
        <w:lastRenderedPageBreak/>
        <w:t>C</w:t>
      </w:r>
      <w:r w:rsidRPr="00AB5392">
        <w:rPr>
          <w:rFonts w:ascii="Times New Roman" w:eastAsia="ＭＳ ゴシック" w:hAnsi="Times New Roman" w:cs="Times New Roman"/>
          <w:b/>
          <w:bCs/>
          <w:sz w:val="24"/>
          <w:szCs w:val="24"/>
        </w:rPr>
        <w:t>onclusions</w:t>
      </w:r>
    </w:p>
    <w:p w14:paraId="418FE0A4" w14:textId="7804EFF5" w:rsidR="00505593" w:rsidRDefault="00EC4A96" w:rsidP="00E54902">
      <w:pPr>
        <w:pStyle w:val="a3"/>
        <w:spacing w:line="480" w:lineRule="auto"/>
        <w:ind w:firstLineChars="200" w:firstLine="480"/>
        <w:rPr>
          <w:rFonts w:ascii="Times New Roman" w:eastAsia="ＭＳ ゴシック" w:hAnsi="Times New Roman" w:cs="Times New Roman"/>
          <w:sz w:val="24"/>
          <w:szCs w:val="24"/>
        </w:rPr>
      </w:pPr>
      <w:r w:rsidRPr="00EC4A96">
        <w:rPr>
          <w:rFonts w:ascii="Times New Roman" w:eastAsia="ＭＳ ゴシック" w:hAnsi="Times New Roman" w:cs="Times New Roman"/>
          <w:sz w:val="24"/>
          <w:szCs w:val="24"/>
        </w:rPr>
        <w:t>SBE could shift autonomic balance to parasympathetic nerve dominance even in severe CKD patients. Increasing parasympathetic nervous activity might have promoted peripheral circulation as showed by increased skin temperature. SBE has potential to improve the autonomic nervous imbalance and may contribute to suppress disease progression in mild or moderate CKD patients.</w:t>
      </w:r>
    </w:p>
    <w:p w14:paraId="5370F7D6" w14:textId="77777777" w:rsidR="00E54902" w:rsidRPr="00E54902" w:rsidRDefault="00E54902" w:rsidP="00E54902">
      <w:pPr>
        <w:pStyle w:val="a3"/>
        <w:spacing w:line="480" w:lineRule="auto"/>
        <w:rPr>
          <w:rFonts w:ascii="Times New Roman" w:eastAsia="ＭＳ ゴシック" w:hAnsi="Times New Roman" w:cs="Times New Roman" w:hint="eastAsia"/>
          <w:sz w:val="24"/>
          <w:szCs w:val="24"/>
        </w:rPr>
      </w:pPr>
    </w:p>
    <w:sectPr w:rsidR="00E54902" w:rsidRPr="00E54902" w:rsidSect="00E33190">
      <w:footerReference w:type="default" r:id="rId7"/>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711E3" w14:textId="77777777" w:rsidR="00DD67D7" w:rsidRDefault="00DD67D7" w:rsidP="00EE578A">
      <w:r>
        <w:separator/>
      </w:r>
    </w:p>
  </w:endnote>
  <w:endnote w:type="continuationSeparator" w:id="0">
    <w:p w14:paraId="0AA5C25C" w14:textId="77777777" w:rsidR="00DD67D7" w:rsidRDefault="00DD67D7" w:rsidP="00EE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911848"/>
      <w:docPartObj>
        <w:docPartGallery w:val="Page Numbers (Bottom of Page)"/>
        <w:docPartUnique/>
      </w:docPartObj>
    </w:sdtPr>
    <w:sdtEndPr/>
    <w:sdtContent>
      <w:p w14:paraId="65E90B04" w14:textId="38C5C3A3" w:rsidR="00E33190" w:rsidRDefault="00E33190">
        <w:pPr>
          <w:pStyle w:val="ab"/>
          <w:jc w:val="center"/>
        </w:pPr>
        <w:r>
          <w:fldChar w:fldCharType="begin"/>
        </w:r>
        <w:r>
          <w:instrText>PAGE   \* MERGEFORMAT</w:instrText>
        </w:r>
        <w:r>
          <w:fldChar w:fldCharType="separate"/>
        </w:r>
        <w:r>
          <w:rPr>
            <w:lang w:val="ja-JP"/>
          </w:rPr>
          <w:t>2</w:t>
        </w:r>
        <w:r>
          <w:fldChar w:fldCharType="end"/>
        </w:r>
      </w:p>
    </w:sdtContent>
  </w:sdt>
  <w:p w14:paraId="0733338E" w14:textId="77777777" w:rsidR="00A0786C" w:rsidRDefault="00A0786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F481A" w14:textId="77777777" w:rsidR="00DD67D7" w:rsidRDefault="00DD67D7" w:rsidP="00EE578A">
      <w:r>
        <w:separator/>
      </w:r>
    </w:p>
  </w:footnote>
  <w:footnote w:type="continuationSeparator" w:id="0">
    <w:p w14:paraId="670E3F77" w14:textId="77777777" w:rsidR="00DD67D7" w:rsidRDefault="00DD67D7" w:rsidP="00EE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B3"/>
    <w:rsid w:val="0000053A"/>
    <w:rsid w:val="00011990"/>
    <w:rsid w:val="0002404C"/>
    <w:rsid w:val="000422B5"/>
    <w:rsid w:val="0004562E"/>
    <w:rsid w:val="000457DC"/>
    <w:rsid w:val="000623C6"/>
    <w:rsid w:val="00090939"/>
    <w:rsid w:val="000924F8"/>
    <w:rsid w:val="000A1E0C"/>
    <w:rsid w:val="000A6C76"/>
    <w:rsid w:val="000B36E3"/>
    <w:rsid w:val="000B60B6"/>
    <w:rsid w:val="000C226E"/>
    <w:rsid w:val="000C3A32"/>
    <w:rsid w:val="000D5ED9"/>
    <w:rsid w:val="000E2141"/>
    <w:rsid w:val="000E3B04"/>
    <w:rsid w:val="000F70E9"/>
    <w:rsid w:val="001201F4"/>
    <w:rsid w:val="00122578"/>
    <w:rsid w:val="001312CC"/>
    <w:rsid w:val="00136931"/>
    <w:rsid w:val="00146192"/>
    <w:rsid w:val="00153822"/>
    <w:rsid w:val="00161A80"/>
    <w:rsid w:val="00164EA4"/>
    <w:rsid w:val="001819BC"/>
    <w:rsid w:val="001849F1"/>
    <w:rsid w:val="001A6E70"/>
    <w:rsid w:val="001B6D0F"/>
    <w:rsid w:val="001C053E"/>
    <w:rsid w:val="001C4CB4"/>
    <w:rsid w:val="001D0736"/>
    <w:rsid w:val="001D5085"/>
    <w:rsid w:val="001E1261"/>
    <w:rsid w:val="0020225B"/>
    <w:rsid w:val="002154FC"/>
    <w:rsid w:val="00227033"/>
    <w:rsid w:val="00230E9A"/>
    <w:rsid w:val="00242F76"/>
    <w:rsid w:val="002741B5"/>
    <w:rsid w:val="002930FE"/>
    <w:rsid w:val="00295F41"/>
    <w:rsid w:val="002962B2"/>
    <w:rsid w:val="002B2850"/>
    <w:rsid w:val="002B5DCD"/>
    <w:rsid w:val="002C0A58"/>
    <w:rsid w:val="002C577F"/>
    <w:rsid w:val="002D4C52"/>
    <w:rsid w:val="002D5D5F"/>
    <w:rsid w:val="002D6698"/>
    <w:rsid w:val="002E650C"/>
    <w:rsid w:val="002F4F6D"/>
    <w:rsid w:val="00306028"/>
    <w:rsid w:val="00313C03"/>
    <w:rsid w:val="00320344"/>
    <w:rsid w:val="00320457"/>
    <w:rsid w:val="00335810"/>
    <w:rsid w:val="00360484"/>
    <w:rsid w:val="003622BA"/>
    <w:rsid w:val="00370419"/>
    <w:rsid w:val="00375AA8"/>
    <w:rsid w:val="00375DEA"/>
    <w:rsid w:val="00386155"/>
    <w:rsid w:val="003873D0"/>
    <w:rsid w:val="00387955"/>
    <w:rsid w:val="0039292F"/>
    <w:rsid w:val="003A5831"/>
    <w:rsid w:val="003A65B3"/>
    <w:rsid w:val="003B117A"/>
    <w:rsid w:val="003B512F"/>
    <w:rsid w:val="003B63E1"/>
    <w:rsid w:val="003C70C4"/>
    <w:rsid w:val="003F0E54"/>
    <w:rsid w:val="003F350D"/>
    <w:rsid w:val="003F64B5"/>
    <w:rsid w:val="003F7099"/>
    <w:rsid w:val="00402077"/>
    <w:rsid w:val="00411A13"/>
    <w:rsid w:val="0041376D"/>
    <w:rsid w:val="00414324"/>
    <w:rsid w:val="0042487E"/>
    <w:rsid w:val="00426063"/>
    <w:rsid w:val="004533CC"/>
    <w:rsid w:val="004728CD"/>
    <w:rsid w:val="00486EB9"/>
    <w:rsid w:val="0049439D"/>
    <w:rsid w:val="004D08F7"/>
    <w:rsid w:val="004E7422"/>
    <w:rsid w:val="004F0827"/>
    <w:rsid w:val="004F0F3B"/>
    <w:rsid w:val="004F2B8F"/>
    <w:rsid w:val="004F5CAE"/>
    <w:rsid w:val="00501FB6"/>
    <w:rsid w:val="00505593"/>
    <w:rsid w:val="005173B5"/>
    <w:rsid w:val="00517B91"/>
    <w:rsid w:val="00545EEA"/>
    <w:rsid w:val="00562AE7"/>
    <w:rsid w:val="005714EF"/>
    <w:rsid w:val="005950C5"/>
    <w:rsid w:val="005A3819"/>
    <w:rsid w:val="005A6EB3"/>
    <w:rsid w:val="005A7AB3"/>
    <w:rsid w:val="005B17E9"/>
    <w:rsid w:val="005B5DCA"/>
    <w:rsid w:val="005C2D72"/>
    <w:rsid w:val="005C3A78"/>
    <w:rsid w:val="005E1050"/>
    <w:rsid w:val="005E69D7"/>
    <w:rsid w:val="005F5486"/>
    <w:rsid w:val="005F6013"/>
    <w:rsid w:val="00603D33"/>
    <w:rsid w:val="00613A8C"/>
    <w:rsid w:val="006162D6"/>
    <w:rsid w:val="00624212"/>
    <w:rsid w:val="006252B4"/>
    <w:rsid w:val="0062621E"/>
    <w:rsid w:val="006302DD"/>
    <w:rsid w:val="00632697"/>
    <w:rsid w:val="00650926"/>
    <w:rsid w:val="006619B2"/>
    <w:rsid w:val="00662413"/>
    <w:rsid w:val="00684D6D"/>
    <w:rsid w:val="00691B8B"/>
    <w:rsid w:val="006977DD"/>
    <w:rsid w:val="006B579A"/>
    <w:rsid w:val="006C3376"/>
    <w:rsid w:val="006D01F0"/>
    <w:rsid w:val="006D3755"/>
    <w:rsid w:val="006F26B0"/>
    <w:rsid w:val="006F7978"/>
    <w:rsid w:val="00701BB6"/>
    <w:rsid w:val="007048F5"/>
    <w:rsid w:val="00706082"/>
    <w:rsid w:val="00707692"/>
    <w:rsid w:val="00710D26"/>
    <w:rsid w:val="007129EF"/>
    <w:rsid w:val="00713209"/>
    <w:rsid w:val="00715FD9"/>
    <w:rsid w:val="00730858"/>
    <w:rsid w:val="00743175"/>
    <w:rsid w:val="0075189C"/>
    <w:rsid w:val="00753480"/>
    <w:rsid w:val="00765108"/>
    <w:rsid w:val="00791096"/>
    <w:rsid w:val="007920AD"/>
    <w:rsid w:val="007977CA"/>
    <w:rsid w:val="007A40D0"/>
    <w:rsid w:val="007B1141"/>
    <w:rsid w:val="007B1938"/>
    <w:rsid w:val="007C051A"/>
    <w:rsid w:val="007C14D4"/>
    <w:rsid w:val="007C2854"/>
    <w:rsid w:val="007D295F"/>
    <w:rsid w:val="007F069F"/>
    <w:rsid w:val="007F29AA"/>
    <w:rsid w:val="008121B1"/>
    <w:rsid w:val="00821E64"/>
    <w:rsid w:val="00823D53"/>
    <w:rsid w:val="0083250C"/>
    <w:rsid w:val="00832752"/>
    <w:rsid w:val="00851571"/>
    <w:rsid w:val="00853CF5"/>
    <w:rsid w:val="00875E2F"/>
    <w:rsid w:val="00880F57"/>
    <w:rsid w:val="00881218"/>
    <w:rsid w:val="008939E3"/>
    <w:rsid w:val="00894729"/>
    <w:rsid w:val="008954E6"/>
    <w:rsid w:val="008A6872"/>
    <w:rsid w:val="008B6A41"/>
    <w:rsid w:val="008D129B"/>
    <w:rsid w:val="008E00E4"/>
    <w:rsid w:val="008E3657"/>
    <w:rsid w:val="008F15F2"/>
    <w:rsid w:val="00903277"/>
    <w:rsid w:val="00903B56"/>
    <w:rsid w:val="00916FB8"/>
    <w:rsid w:val="00933225"/>
    <w:rsid w:val="00933FFD"/>
    <w:rsid w:val="00946EC6"/>
    <w:rsid w:val="00960DD5"/>
    <w:rsid w:val="00962F1C"/>
    <w:rsid w:val="00965297"/>
    <w:rsid w:val="00983F00"/>
    <w:rsid w:val="00984D96"/>
    <w:rsid w:val="009901F0"/>
    <w:rsid w:val="00992D45"/>
    <w:rsid w:val="00996ECB"/>
    <w:rsid w:val="009A3E2A"/>
    <w:rsid w:val="009D0B6A"/>
    <w:rsid w:val="009E4624"/>
    <w:rsid w:val="009F1593"/>
    <w:rsid w:val="009F1E26"/>
    <w:rsid w:val="00A0162F"/>
    <w:rsid w:val="00A0786C"/>
    <w:rsid w:val="00A22075"/>
    <w:rsid w:val="00A34C92"/>
    <w:rsid w:val="00A3526F"/>
    <w:rsid w:val="00A36799"/>
    <w:rsid w:val="00A420DB"/>
    <w:rsid w:val="00A515FB"/>
    <w:rsid w:val="00A52E09"/>
    <w:rsid w:val="00A53F4C"/>
    <w:rsid w:val="00A54514"/>
    <w:rsid w:val="00A6755D"/>
    <w:rsid w:val="00A765B8"/>
    <w:rsid w:val="00A809B8"/>
    <w:rsid w:val="00A83490"/>
    <w:rsid w:val="00A83860"/>
    <w:rsid w:val="00A93345"/>
    <w:rsid w:val="00AB4C07"/>
    <w:rsid w:val="00AB5392"/>
    <w:rsid w:val="00AC482D"/>
    <w:rsid w:val="00AF1DD2"/>
    <w:rsid w:val="00AF317C"/>
    <w:rsid w:val="00AF40E0"/>
    <w:rsid w:val="00B04928"/>
    <w:rsid w:val="00B11668"/>
    <w:rsid w:val="00B15504"/>
    <w:rsid w:val="00B33FAE"/>
    <w:rsid w:val="00B506E5"/>
    <w:rsid w:val="00B611B8"/>
    <w:rsid w:val="00B63965"/>
    <w:rsid w:val="00B65448"/>
    <w:rsid w:val="00B7687B"/>
    <w:rsid w:val="00B83DDF"/>
    <w:rsid w:val="00B87731"/>
    <w:rsid w:val="00B9005D"/>
    <w:rsid w:val="00B90ABC"/>
    <w:rsid w:val="00B91C57"/>
    <w:rsid w:val="00B95C80"/>
    <w:rsid w:val="00B95F18"/>
    <w:rsid w:val="00B96446"/>
    <w:rsid w:val="00B965D6"/>
    <w:rsid w:val="00B977BD"/>
    <w:rsid w:val="00BA6A9E"/>
    <w:rsid w:val="00BA7138"/>
    <w:rsid w:val="00BB3809"/>
    <w:rsid w:val="00BD6A3D"/>
    <w:rsid w:val="00BE0ADD"/>
    <w:rsid w:val="00BE3F0E"/>
    <w:rsid w:val="00C11467"/>
    <w:rsid w:val="00C22E3C"/>
    <w:rsid w:val="00C2307B"/>
    <w:rsid w:val="00C33895"/>
    <w:rsid w:val="00C46812"/>
    <w:rsid w:val="00C562FF"/>
    <w:rsid w:val="00C65E86"/>
    <w:rsid w:val="00C71067"/>
    <w:rsid w:val="00C81622"/>
    <w:rsid w:val="00C85202"/>
    <w:rsid w:val="00CB0545"/>
    <w:rsid w:val="00CC4FCF"/>
    <w:rsid w:val="00CC6CB7"/>
    <w:rsid w:val="00CD1A84"/>
    <w:rsid w:val="00CD6847"/>
    <w:rsid w:val="00CE11D0"/>
    <w:rsid w:val="00CE68A2"/>
    <w:rsid w:val="00D04133"/>
    <w:rsid w:val="00D10A5E"/>
    <w:rsid w:val="00D12237"/>
    <w:rsid w:val="00D1414B"/>
    <w:rsid w:val="00D2735B"/>
    <w:rsid w:val="00D503BA"/>
    <w:rsid w:val="00D56D6C"/>
    <w:rsid w:val="00D76F2B"/>
    <w:rsid w:val="00D81156"/>
    <w:rsid w:val="00D81811"/>
    <w:rsid w:val="00D86A9E"/>
    <w:rsid w:val="00D923E1"/>
    <w:rsid w:val="00D93FB7"/>
    <w:rsid w:val="00D9423D"/>
    <w:rsid w:val="00DA1C97"/>
    <w:rsid w:val="00DC4FB0"/>
    <w:rsid w:val="00DD66DD"/>
    <w:rsid w:val="00DD67D7"/>
    <w:rsid w:val="00DE02C9"/>
    <w:rsid w:val="00DE60FF"/>
    <w:rsid w:val="00DF16A0"/>
    <w:rsid w:val="00DF19D1"/>
    <w:rsid w:val="00DF6A26"/>
    <w:rsid w:val="00E33190"/>
    <w:rsid w:val="00E33CE4"/>
    <w:rsid w:val="00E54902"/>
    <w:rsid w:val="00E605FC"/>
    <w:rsid w:val="00E6526F"/>
    <w:rsid w:val="00E74D23"/>
    <w:rsid w:val="00E76420"/>
    <w:rsid w:val="00E962EC"/>
    <w:rsid w:val="00EC0692"/>
    <w:rsid w:val="00EC2192"/>
    <w:rsid w:val="00EC4A96"/>
    <w:rsid w:val="00EE0485"/>
    <w:rsid w:val="00EE294A"/>
    <w:rsid w:val="00EE572D"/>
    <w:rsid w:val="00EE578A"/>
    <w:rsid w:val="00EE6690"/>
    <w:rsid w:val="00F06068"/>
    <w:rsid w:val="00F12E53"/>
    <w:rsid w:val="00F13420"/>
    <w:rsid w:val="00F4024B"/>
    <w:rsid w:val="00F60114"/>
    <w:rsid w:val="00F926CB"/>
    <w:rsid w:val="00F92ED3"/>
    <w:rsid w:val="00F94737"/>
    <w:rsid w:val="00FA789E"/>
    <w:rsid w:val="00FB2FB1"/>
    <w:rsid w:val="00FD128B"/>
    <w:rsid w:val="00FE25E3"/>
    <w:rsid w:val="00FE3A8F"/>
    <w:rsid w:val="00FE71AB"/>
    <w:rsid w:val="00FE720B"/>
    <w:rsid w:val="00FF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AC5149"/>
  <w15:chartTrackingRefBased/>
  <w15:docId w15:val="{0D0B758C-B77B-486D-AF37-23AC0F48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Ｐ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A65B3"/>
    <w:rPr>
      <w:rFonts w:asciiTheme="minorEastAsia" w:eastAsiaTheme="minorEastAsia" w:hAnsi="Courier New" w:cs="Courier New"/>
    </w:rPr>
  </w:style>
  <w:style w:type="character" w:customStyle="1" w:styleId="a4">
    <w:name w:val="書式なし (文字)"/>
    <w:basedOn w:val="a0"/>
    <w:link w:val="a3"/>
    <w:uiPriority w:val="99"/>
    <w:rsid w:val="003A65B3"/>
    <w:rPr>
      <w:rFonts w:asciiTheme="minorEastAsia" w:eastAsiaTheme="minorEastAsia" w:hAnsi="Courier New" w:cs="Courier New"/>
    </w:rPr>
  </w:style>
  <w:style w:type="paragraph" w:styleId="a5">
    <w:name w:val="Balloon Text"/>
    <w:basedOn w:val="a"/>
    <w:link w:val="a6"/>
    <w:uiPriority w:val="99"/>
    <w:semiHidden/>
    <w:unhideWhenUsed/>
    <w:rsid w:val="005B5D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5DCA"/>
    <w:rPr>
      <w:rFonts w:asciiTheme="majorHAnsi" w:eastAsiaTheme="majorEastAsia" w:hAnsiTheme="majorHAnsi" w:cstheme="majorBidi"/>
      <w:sz w:val="18"/>
      <w:szCs w:val="18"/>
    </w:rPr>
  </w:style>
  <w:style w:type="character" w:styleId="a7">
    <w:name w:val="Hyperlink"/>
    <w:basedOn w:val="a0"/>
    <w:uiPriority w:val="99"/>
    <w:unhideWhenUsed/>
    <w:rsid w:val="00C2307B"/>
    <w:rPr>
      <w:color w:val="0563C1" w:themeColor="hyperlink"/>
      <w:u w:val="single"/>
    </w:rPr>
  </w:style>
  <w:style w:type="character" w:styleId="a8">
    <w:name w:val="Unresolved Mention"/>
    <w:basedOn w:val="a0"/>
    <w:uiPriority w:val="99"/>
    <w:semiHidden/>
    <w:unhideWhenUsed/>
    <w:rsid w:val="00C2307B"/>
    <w:rPr>
      <w:color w:val="605E5C"/>
      <w:shd w:val="clear" w:color="auto" w:fill="E1DFDD"/>
    </w:rPr>
  </w:style>
  <w:style w:type="paragraph" w:styleId="a9">
    <w:name w:val="header"/>
    <w:basedOn w:val="a"/>
    <w:link w:val="aa"/>
    <w:uiPriority w:val="99"/>
    <w:unhideWhenUsed/>
    <w:rsid w:val="00EE578A"/>
    <w:pPr>
      <w:tabs>
        <w:tab w:val="center" w:pos="4252"/>
        <w:tab w:val="right" w:pos="8504"/>
      </w:tabs>
      <w:snapToGrid w:val="0"/>
    </w:pPr>
  </w:style>
  <w:style w:type="character" w:customStyle="1" w:styleId="aa">
    <w:name w:val="ヘッダー (文字)"/>
    <w:basedOn w:val="a0"/>
    <w:link w:val="a9"/>
    <w:uiPriority w:val="99"/>
    <w:rsid w:val="00EE578A"/>
  </w:style>
  <w:style w:type="paragraph" w:styleId="ab">
    <w:name w:val="footer"/>
    <w:basedOn w:val="a"/>
    <w:link w:val="ac"/>
    <w:uiPriority w:val="99"/>
    <w:unhideWhenUsed/>
    <w:rsid w:val="00EE578A"/>
    <w:pPr>
      <w:tabs>
        <w:tab w:val="center" w:pos="4252"/>
        <w:tab w:val="right" w:pos="8504"/>
      </w:tabs>
      <w:snapToGrid w:val="0"/>
    </w:pPr>
  </w:style>
  <w:style w:type="character" w:customStyle="1" w:styleId="ac">
    <w:name w:val="フッター (文字)"/>
    <w:basedOn w:val="a0"/>
    <w:link w:val="ab"/>
    <w:uiPriority w:val="99"/>
    <w:rsid w:val="00EE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895255">
      <w:bodyDiv w:val="1"/>
      <w:marLeft w:val="0"/>
      <w:marRight w:val="0"/>
      <w:marTop w:val="0"/>
      <w:marBottom w:val="0"/>
      <w:divBdr>
        <w:top w:val="none" w:sz="0" w:space="0" w:color="auto"/>
        <w:left w:val="none" w:sz="0" w:space="0" w:color="auto"/>
        <w:bottom w:val="none" w:sz="0" w:space="0" w:color="auto"/>
        <w:right w:val="none" w:sz="0" w:space="0" w:color="auto"/>
      </w:divBdr>
      <w:divsChild>
        <w:div w:id="883561661">
          <w:marLeft w:val="0"/>
          <w:marRight w:val="0"/>
          <w:marTop w:val="0"/>
          <w:marBottom w:val="0"/>
          <w:divBdr>
            <w:top w:val="none" w:sz="0" w:space="0" w:color="auto"/>
            <w:left w:val="none" w:sz="0" w:space="0" w:color="auto"/>
            <w:bottom w:val="none" w:sz="0" w:space="0" w:color="auto"/>
            <w:right w:val="none" w:sz="0" w:space="0" w:color="auto"/>
          </w:divBdr>
          <w:divsChild>
            <w:div w:id="1540554817">
              <w:marLeft w:val="0"/>
              <w:marRight w:val="0"/>
              <w:marTop w:val="0"/>
              <w:marBottom w:val="0"/>
              <w:divBdr>
                <w:top w:val="none" w:sz="0" w:space="0" w:color="auto"/>
                <w:left w:val="none" w:sz="0" w:space="0" w:color="auto"/>
                <w:bottom w:val="none" w:sz="0" w:space="0" w:color="auto"/>
                <w:right w:val="none" w:sz="0" w:space="0" w:color="auto"/>
              </w:divBdr>
              <w:divsChild>
                <w:div w:id="1630285820">
                  <w:marLeft w:val="0"/>
                  <w:marRight w:val="0"/>
                  <w:marTop w:val="0"/>
                  <w:marBottom w:val="0"/>
                  <w:divBdr>
                    <w:top w:val="none" w:sz="0" w:space="0" w:color="auto"/>
                    <w:left w:val="none" w:sz="0" w:space="0" w:color="auto"/>
                    <w:bottom w:val="none" w:sz="0" w:space="0" w:color="auto"/>
                    <w:right w:val="none" w:sz="0" w:space="0" w:color="auto"/>
                  </w:divBdr>
                  <w:divsChild>
                    <w:div w:id="760570986">
                      <w:marLeft w:val="0"/>
                      <w:marRight w:val="0"/>
                      <w:marTop w:val="0"/>
                      <w:marBottom w:val="0"/>
                      <w:divBdr>
                        <w:top w:val="none" w:sz="0" w:space="0" w:color="auto"/>
                        <w:left w:val="none" w:sz="0" w:space="0" w:color="auto"/>
                        <w:bottom w:val="none" w:sz="0" w:space="0" w:color="auto"/>
                        <w:right w:val="none" w:sz="0" w:space="0" w:color="auto"/>
                      </w:divBdr>
                      <w:divsChild>
                        <w:div w:id="906577013">
                          <w:marLeft w:val="0"/>
                          <w:marRight w:val="0"/>
                          <w:marTop w:val="0"/>
                          <w:marBottom w:val="0"/>
                          <w:divBdr>
                            <w:top w:val="none" w:sz="0" w:space="0" w:color="auto"/>
                            <w:left w:val="none" w:sz="0" w:space="0" w:color="auto"/>
                            <w:bottom w:val="none" w:sz="0" w:space="0" w:color="auto"/>
                            <w:right w:val="none" w:sz="0" w:space="0" w:color="auto"/>
                          </w:divBdr>
                          <w:divsChild>
                            <w:div w:id="1032418350">
                              <w:marLeft w:val="0"/>
                              <w:marRight w:val="0"/>
                              <w:marTop w:val="0"/>
                              <w:marBottom w:val="0"/>
                              <w:divBdr>
                                <w:top w:val="none" w:sz="0" w:space="0" w:color="auto"/>
                                <w:left w:val="none" w:sz="0" w:space="0" w:color="auto"/>
                                <w:bottom w:val="none" w:sz="0" w:space="0" w:color="auto"/>
                                <w:right w:val="none" w:sz="0" w:space="0" w:color="auto"/>
                              </w:divBdr>
                            </w:div>
                          </w:divsChild>
                        </w:div>
                        <w:div w:id="1873491002">
                          <w:marLeft w:val="0"/>
                          <w:marRight w:val="0"/>
                          <w:marTop w:val="0"/>
                          <w:marBottom w:val="0"/>
                          <w:divBdr>
                            <w:top w:val="none" w:sz="0" w:space="0" w:color="auto"/>
                            <w:left w:val="none" w:sz="0" w:space="0" w:color="auto"/>
                            <w:bottom w:val="none" w:sz="0" w:space="0" w:color="auto"/>
                            <w:right w:val="none" w:sz="0" w:space="0" w:color="auto"/>
                          </w:divBdr>
                          <w:divsChild>
                            <w:div w:id="1572497071">
                              <w:marLeft w:val="0"/>
                              <w:marRight w:val="300"/>
                              <w:marTop w:val="180"/>
                              <w:marBottom w:val="0"/>
                              <w:divBdr>
                                <w:top w:val="none" w:sz="0" w:space="0" w:color="auto"/>
                                <w:left w:val="none" w:sz="0" w:space="0" w:color="auto"/>
                                <w:bottom w:val="none" w:sz="0" w:space="0" w:color="auto"/>
                                <w:right w:val="none" w:sz="0" w:space="0" w:color="auto"/>
                              </w:divBdr>
                              <w:divsChild>
                                <w:div w:id="16469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771054">
          <w:marLeft w:val="0"/>
          <w:marRight w:val="0"/>
          <w:marTop w:val="0"/>
          <w:marBottom w:val="0"/>
          <w:divBdr>
            <w:top w:val="none" w:sz="0" w:space="0" w:color="auto"/>
            <w:left w:val="none" w:sz="0" w:space="0" w:color="auto"/>
            <w:bottom w:val="none" w:sz="0" w:space="0" w:color="auto"/>
            <w:right w:val="none" w:sz="0" w:space="0" w:color="auto"/>
          </w:divBdr>
          <w:divsChild>
            <w:div w:id="127086691">
              <w:marLeft w:val="0"/>
              <w:marRight w:val="0"/>
              <w:marTop w:val="0"/>
              <w:marBottom w:val="0"/>
              <w:divBdr>
                <w:top w:val="none" w:sz="0" w:space="0" w:color="auto"/>
                <w:left w:val="none" w:sz="0" w:space="0" w:color="auto"/>
                <w:bottom w:val="none" w:sz="0" w:space="0" w:color="auto"/>
                <w:right w:val="none" w:sz="0" w:space="0" w:color="auto"/>
              </w:divBdr>
              <w:divsChild>
                <w:div w:id="1996030482">
                  <w:marLeft w:val="0"/>
                  <w:marRight w:val="0"/>
                  <w:marTop w:val="0"/>
                  <w:marBottom w:val="0"/>
                  <w:divBdr>
                    <w:top w:val="none" w:sz="0" w:space="0" w:color="auto"/>
                    <w:left w:val="none" w:sz="0" w:space="0" w:color="auto"/>
                    <w:bottom w:val="none" w:sz="0" w:space="0" w:color="auto"/>
                    <w:right w:val="none" w:sz="0" w:space="0" w:color="auto"/>
                  </w:divBdr>
                  <w:divsChild>
                    <w:div w:id="295456189">
                      <w:marLeft w:val="0"/>
                      <w:marRight w:val="0"/>
                      <w:marTop w:val="0"/>
                      <w:marBottom w:val="0"/>
                      <w:divBdr>
                        <w:top w:val="none" w:sz="0" w:space="0" w:color="auto"/>
                        <w:left w:val="none" w:sz="0" w:space="0" w:color="auto"/>
                        <w:bottom w:val="none" w:sz="0" w:space="0" w:color="auto"/>
                        <w:right w:val="none" w:sz="0" w:space="0" w:color="auto"/>
                      </w:divBdr>
                      <w:divsChild>
                        <w:div w:id="917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4C2F-19C8-4968-8412-8A7A414C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1780</Words>
  <Characters>10146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健太郎</dc:creator>
  <cp:keywords/>
  <dc:description/>
  <cp:lastModifiedBy>金子 健太郎</cp:lastModifiedBy>
  <cp:revision>16</cp:revision>
  <dcterms:created xsi:type="dcterms:W3CDTF">2021-02-02T03:44:00Z</dcterms:created>
  <dcterms:modified xsi:type="dcterms:W3CDTF">2021-02-02T04:11:00Z</dcterms:modified>
</cp:coreProperties>
</file>