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C87D6" w14:textId="77777777" w:rsidR="00E768FA" w:rsidRPr="00E768FA" w:rsidRDefault="00E768FA" w:rsidP="00E768FA">
      <w:pPr>
        <w:pStyle w:val="a3"/>
        <w:jc w:val="center"/>
        <w:rPr>
          <w:rFonts w:asciiTheme="minorEastAsia" w:hAnsiTheme="minorEastAsia"/>
          <w:b/>
          <w:szCs w:val="21"/>
        </w:rPr>
      </w:pPr>
      <w:r w:rsidRPr="00E768FA">
        <w:rPr>
          <w:rFonts w:asciiTheme="minorEastAsia" w:hAnsiTheme="minorEastAsia" w:hint="eastAsia"/>
          <w:b/>
          <w:szCs w:val="21"/>
        </w:rPr>
        <w:t>与薬業務における看護師のリスクテイキング行動の質問紙作成の試み</w:t>
      </w:r>
    </w:p>
    <w:p w14:paraId="54242377" w14:textId="77777777" w:rsidR="00E768FA" w:rsidRPr="00E768FA" w:rsidRDefault="00E768FA" w:rsidP="00E768FA">
      <w:pPr>
        <w:pStyle w:val="a3"/>
        <w:jc w:val="center"/>
        <w:rPr>
          <w:rFonts w:asciiTheme="minorEastAsia" w:hAnsiTheme="minorEastAsia"/>
          <w:b/>
          <w:szCs w:val="21"/>
        </w:rPr>
      </w:pPr>
    </w:p>
    <w:p w14:paraId="097161E1" w14:textId="0EE7D4C5" w:rsidR="00E768FA" w:rsidRPr="00E768FA" w:rsidRDefault="00E768FA" w:rsidP="0065126F">
      <w:pPr>
        <w:pStyle w:val="a3"/>
        <w:jc w:val="left"/>
        <w:rPr>
          <w:rFonts w:asciiTheme="minorEastAsia" w:hAnsiTheme="minorEastAsia"/>
          <w:b/>
          <w:szCs w:val="21"/>
        </w:rPr>
      </w:pPr>
      <w:r w:rsidRPr="00E768FA">
        <w:rPr>
          <w:rFonts w:asciiTheme="minorEastAsia" w:hAnsiTheme="minorEastAsia" w:hint="eastAsia"/>
          <w:b/>
          <w:szCs w:val="21"/>
        </w:rPr>
        <w:t xml:space="preserve">　私は、与薬業務</w:t>
      </w:r>
      <w:r w:rsidR="0065126F">
        <w:rPr>
          <w:rFonts w:asciiTheme="minorEastAsia" w:hAnsiTheme="minorEastAsia" w:hint="eastAsia"/>
          <w:b/>
          <w:szCs w:val="21"/>
        </w:rPr>
        <w:t>中での、</w:t>
      </w:r>
      <w:r w:rsidRPr="00E768FA">
        <w:rPr>
          <w:rFonts w:asciiTheme="minorEastAsia" w:hAnsiTheme="minorEastAsia" w:hint="eastAsia"/>
          <w:b/>
          <w:szCs w:val="21"/>
        </w:rPr>
        <w:t>看護師のリスクテイキング行動の自己評価尺度の開発を目指</w:t>
      </w:r>
      <w:r w:rsidR="0065126F">
        <w:rPr>
          <w:rFonts w:asciiTheme="minorEastAsia" w:hAnsiTheme="minorEastAsia" w:hint="eastAsia"/>
          <w:b/>
          <w:szCs w:val="21"/>
        </w:rPr>
        <w:t>し、</w:t>
      </w:r>
      <w:r w:rsidRPr="00E768FA">
        <w:rPr>
          <w:rFonts w:asciiTheme="minorEastAsia" w:hAnsiTheme="minorEastAsia" w:hint="eastAsia"/>
          <w:b/>
          <w:szCs w:val="21"/>
        </w:rPr>
        <w:t>質問紙の作成を試みた。質問紙の作成は</w:t>
      </w:r>
      <w:r w:rsidRPr="00E768FA">
        <w:rPr>
          <w:rFonts w:asciiTheme="minorEastAsia" w:hAnsiTheme="minorEastAsia"/>
          <w:b/>
          <w:szCs w:val="21"/>
        </w:rPr>
        <w:t xml:space="preserve">3段階で進めた。第１段階では、文献検討を行い、既存の質問項目の抽出をし、より現代の状況にあった質問内容や応答表現を検討し42項目を作成した。　</w:t>
      </w:r>
    </w:p>
    <w:p w14:paraId="5DC49974" w14:textId="77777777" w:rsidR="00E768FA" w:rsidRPr="00E768FA" w:rsidRDefault="00E768FA" w:rsidP="0065126F">
      <w:pPr>
        <w:pStyle w:val="a3"/>
        <w:ind w:firstLineChars="100" w:firstLine="206"/>
        <w:jc w:val="left"/>
        <w:rPr>
          <w:rFonts w:asciiTheme="minorEastAsia" w:hAnsiTheme="minorEastAsia"/>
          <w:b/>
          <w:szCs w:val="21"/>
        </w:rPr>
      </w:pPr>
      <w:r w:rsidRPr="00E768FA">
        <w:rPr>
          <w:rFonts w:asciiTheme="minorEastAsia" w:hAnsiTheme="minorEastAsia" w:hint="eastAsia"/>
          <w:b/>
          <w:szCs w:val="21"/>
        </w:rPr>
        <w:t>第２段階では、医療事故報告内容にある、そのリスクテイキング行動の現状の把握と状況を、テキストマイニングを利用して分析し、質問を</w:t>
      </w:r>
      <w:r w:rsidRPr="00E768FA">
        <w:rPr>
          <w:rFonts w:asciiTheme="minorEastAsia" w:hAnsiTheme="minorEastAsia"/>
          <w:b/>
          <w:szCs w:val="21"/>
        </w:rPr>
        <w:t>53項目作成した。質問を95項目作成することができた。</w:t>
      </w:r>
    </w:p>
    <w:p w14:paraId="5A3FD121" w14:textId="77777777" w:rsidR="00E768FA" w:rsidRPr="00E768FA" w:rsidRDefault="00E768FA" w:rsidP="0065126F">
      <w:pPr>
        <w:pStyle w:val="a3"/>
        <w:jc w:val="left"/>
        <w:rPr>
          <w:rFonts w:asciiTheme="minorEastAsia" w:hAnsiTheme="minorEastAsia"/>
          <w:b/>
          <w:szCs w:val="21"/>
        </w:rPr>
      </w:pPr>
      <w:r w:rsidRPr="00E768FA">
        <w:rPr>
          <w:rFonts w:asciiTheme="minorEastAsia" w:hAnsiTheme="minorEastAsia" w:hint="eastAsia"/>
          <w:b/>
          <w:szCs w:val="21"/>
        </w:rPr>
        <w:t xml:space="preserve">　第３段階では、フォーカスグループインタビューを実施し、医療安全管理者の</w:t>
      </w:r>
      <w:r w:rsidRPr="00E768FA">
        <w:rPr>
          <w:rFonts w:asciiTheme="minorEastAsia" w:hAnsiTheme="minorEastAsia"/>
          <w:b/>
          <w:szCs w:val="21"/>
        </w:rPr>
        <w:t>4名の看護師より、専門的な見解による質問の表面妥当性の検討を行い、最終的に質問を92項目作成した。</w:t>
      </w:r>
    </w:p>
    <w:p w14:paraId="5D46BE98" w14:textId="77777777" w:rsidR="00E768FA" w:rsidRPr="00E768FA" w:rsidRDefault="00E768FA" w:rsidP="0065126F">
      <w:pPr>
        <w:pStyle w:val="a3"/>
        <w:jc w:val="left"/>
        <w:rPr>
          <w:rFonts w:asciiTheme="minorEastAsia" w:hAnsiTheme="minorEastAsia"/>
          <w:b/>
          <w:szCs w:val="21"/>
        </w:rPr>
      </w:pPr>
      <w:r w:rsidRPr="00E768FA">
        <w:rPr>
          <w:rFonts w:asciiTheme="minorEastAsia" w:hAnsiTheme="minorEastAsia" w:hint="eastAsia"/>
          <w:b/>
          <w:szCs w:val="21"/>
        </w:rPr>
        <w:t xml:space="preserve">　今後、本調査を行い信頼性、妥当性を評価し、看護師のリスクテイキング行動の自己評価尺度としても有用性や臨床や教育場面での運用などの可能性を検討することが必要であると考える。</w:t>
      </w:r>
    </w:p>
    <w:p w14:paraId="5EE2E647" w14:textId="62F2DE0E" w:rsidR="001C2F51" w:rsidRPr="003B42B6" w:rsidRDefault="00E768FA" w:rsidP="0065126F">
      <w:pPr>
        <w:pStyle w:val="a3"/>
        <w:jc w:val="left"/>
        <w:rPr>
          <w:rFonts w:asciiTheme="minorEastAsia" w:hAnsiTheme="minorEastAsia"/>
          <w:b/>
          <w:szCs w:val="21"/>
        </w:rPr>
      </w:pPr>
      <w:r w:rsidRPr="00E768FA">
        <w:rPr>
          <w:rFonts w:asciiTheme="minorEastAsia" w:hAnsiTheme="minorEastAsia" w:hint="eastAsia"/>
          <w:b/>
          <w:szCs w:val="21"/>
        </w:rPr>
        <w:t>キーワード：与薬　看護師　リスクテイキング行動　質問紙作成</w:t>
      </w:r>
      <w:r w:rsidR="001C2F51">
        <w:rPr>
          <w:rFonts w:asciiTheme="minorEastAsia" w:hAnsiTheme="minorEastAsia" w:hint="eastAsia"/>
          <w:b/>
          <w:szCs w:val="21"/>
        </w:rPr>
        <w:t xml:space="preserve">　</w:t>
      </w:r>
    </w:p>
    <w:p w14:paraId="12891E04" w14:textId="548BA7B6" w:rsidR="00991250" w:rsidRDefault="00991250" w:rsidP="00991250"/>
    <w:sectPr w:rsidR="009912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94B85" w14:textId="77777777" w:rsidR="001C2F51" w:rsidRDefault="001C2F51" w:rsidP="001C2F51">
      <w:r>
        <w:separator/>
      </w:r>
    </w:p>
  </w:endnote>
  <w:endnote w:type="continuationSeparator" w:id="0">
    <w:p w14:paraId="04EB1DF0" w14:textId="77777777" w:rsidR="001C2F51" w:rsidRDefault="001C2F51" w:rsidP="001C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13135" w14:textId="77777777" w:rsidR="001C2F51" w:rsidRDefault="001C2F51" w:rsidP="001C2F51">
      <w:r>
        <w:separator/>
      </w:r>
    </w:p>
  </w:footnote>
  <w:footnote w:type="continuationSeparator" w:id="0">
    <w:p w14:paraId="3E6DBC42" w14:textId="77777777" w:rsidR="001C2F51" w:rsidRDefault="001C2F51" w:rsidP="001C2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250"/>
    <w:rsid w:val="001C2F51"/>
    <w:rsid w:val="0065126F"/>
    <w:rsid w:val="00991250"/>
    <w:rsid w:val="00A63212"/>
    <w:rsid w:val="00E76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FC1951"/>
  <w15:chartTrackingRefBased/>
  <w15:docId w15:val="{6FE1FECD-7740-44FB-A057-A3C0178F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1250"/>
    <w:pPr>
      <w:widowControl w:val="0"/>
      <w:jc w:val="both"/>
    </w:pPr>
  </w:style>
  <w:style w:type="paragraph" w:styleId="a4">
    <w:name w:val="header"/>
    <w:basedOn w:val="a"/>
    <w:link w:val="a5"/>
    <w:uiPriority w:val="99"/>
    <w:unhideWhenUsed/>
    <w:rsid w:val="001C2F51"/>
    <w:pPr>
      <w:tabs>
        <w:tab w:val="center" w:pos="4252"/>
        <w:tab w:val="right" w:pos="8504"/>
      </w:tabs>
      <w:snapToGrid w:val="0"/>
    </w:pPr>
  </w:style>
  <w:style w:type="character" w:customStyle="1" w:styleId="a5">
    <w:name w:val="ヘッダー (文字)"/>
    <w:basedOn w:val="a0"/>
    <w:link w:val="a4"/>
    <w:uiPriority w:val="99"/>
    <w:rsid w:val="001C2F51"/>
  </w:style>
  <w:style w:type="paragraph" w:styleId="a6">
    <w:name w:val="footer"/>
    <w:basedOn w:val="a"/>
    <w:link w:val="a7"/>
    <w:uiPriority w:val="99"/>
    <w:unhideWhenUsed/>
    <w:rsid w:val="001C2F51"/>
    <w:pPr>
      <w:tabs>
        <w:tab w:val="center" w:pos="4252"/>
        <w:tab w:val="right" w:pos="8504"/>
      </w:tabs>
      <w:snapToGrid w:val="0"/>
    </w:pPr>
  </w:style>
  <w:style w:type="character" w:customStyle="1" w:styleId="a7">
    <w:name w:val="フッター (文字)"/>
    <w:basedOn w:val="a0"/>
    <w:link w:val="a6"/>
    <w:uiPriority w:val="99"/>
    <w:rsid w:val="001C2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井村　弥生</dc:creator>
  <cp:keywords/>
  <dc:description/>
  <cp:lastModifiedBy>yayoi imura</cp:lastModifiedBy>
  <cp:revision>2</cp:revision>
  <dcterms:created xsi:type="dcterms:W3CDTF">2021-01-02T10:52:00Z</dcterms:created>
  <dcterms:modified xsi:type="dcterms:W3CDTF">2021-01-02T10:52:00Z</dcterms:modified>
</cp:coreProperties>
</file>