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318" w:rsidRDefault="00367318" w:rsidP="000565C3">
      <w:bookmarkStart w:id="0" w:name="Pg1"/>
      <w:bookmarkEnd w:id="0"/>
    </w:p>
    <w:p w:rsidR="00367318" w:rsidRDefault="00367318" w:rsidP="008C0E33">
      <w:pPr>
        <w:widowControl w:val="0"/>
        <w:autoSpaceDE w:val="0"/>
        <w:autoSpaceDN w:val="0"/>
        <w:adjustRightInd w:val="0"/>
        <w:spacing w:after="0" w:line="276" w:lineRule="exact"/>
        <w:rPr>
          <w:rFonts w:ascii="Times New Roman" w:hAnsi="Times New Roman" w:cs="Times New Roman"/>
          <w:sz w:val="24"/>
          <w:szCs w:val="24"/>
        </w:rPr>
      </w:pPr>
    </w:p>
    <w:p w:rsidR="00367318" w:rsidRDefault="00367318" w:rsidP="006E1E3E">
      <w:pPr>
        <w:widowControl w:val="0"/>
        <w:autoSpaceDE w:val="0"/>
        <w:autoSpaceDN w:val="0"/>
        <w:adjustRightInd w:val="0"/>
        <w:spacing w:after="0" w:line="276" w:lineRule="exact"/>
        <w:rPr>
          <w:rFonts w:ascii="Times New Roman" w:hAnsi="Times New Roman" w:cs="Times New Roman"/>
          <w:sz w:val="24"/>
          <w:szCs w:val="24"/>
        </w:rPr>
      </w:pPr>
    </w:p>
    <w:p w:rsidR="00A81B00" w:rsidRDefault="00A81B00">
      <w:pPr>
        <w:widowControl w:val="0"/>
        <w:autoSpaceDE w:val="0"/>
        <w:autoSpaceDN w:val="0"/>
        <w:adjustRightInd w:val="0"/>
        <w:spacing w:after="0" w:line="276" w:lineRule="exact"/>
        <w:ind w:left="1800"/>
        <w:rPr>
          <w:rFonts w:ascii="Times New Roman" w:hAnsi="Times New Roman" w:cs="Times New Roman"/>
          <w:sz w:val="24"/>
          <w:szCs w:val="24"/>
        </w:rPr>
      </w:pPr>
    </w:p>
    <w:p w:rsidR="006C15A8" w:rsidRDefault="006C15A8">
      <w:pPr>
        <w:widowControl w:val="0"/>
        <w:autoSpaceDE w:val="0"/>
        <w:autoSpaceDN w:val="0"/>
        <w:adjustRightInd w:val="0"/>
        <w:spacing w:after="0" w:line="276" w:lineRule="exact"/>
        <w:ind w:left="1800"/>
        <w:rPr>
          <w:rFonts w:ascii="Times New Roman" w:hAnsi="Times New Roman" w:cs="Times New Roman"/>
          <w:sz w:val="24"/>
          <w:szCs w:val="24"/>
        </w:rPr>
      </w:pPr>
    </w:p>
    <w:p w:rsidR="006E1E3E" w:rsidRPr="0017301F" w:rsidRDefault="009D15C9" w:rsidP="006E1E3E">
      <w:pPr>
        <w:widowControl w:val="0"/>
        <w:autoSpaceDE w:val="0"/>
        <w:autoSpaceDN w:val="0"/>
        <w:adjustRightInd w:val="0"/>
        <w:spacing w:before="87" w:after="0" w:line="276" w:lineRule="exact"/>
        <w:ind w:left="1800"/>
        <w:jc w:val="both"/>
        <w:rPr>
          <w:rFonts w:ascii="Andalus" w:hAnsi="Andalus" w:cs="Andalus"/>
          <w:b/>
          <w:bCs/>
          <w:color w:val="000000" w:themeColor="text1"/>
          <w:spacing w:val="-3"/>
          <w:sz w:val="36"/>
          <w:szCs w:val="36"/>
        </w:rPr>
      </w:pPr>
      <w:r w:rsidRPr="0017301F">
        <w:rPr>
          <w:rFonts w:ascii="Andalus" w:hAnsi="Andalus" w:cs="Andalus"/>
          <w:color w:val="000000" w:themeColor="text1"/>
          <w:spacing w:val="-3"/>
          <w:sz w:val="24"/>
          <w:szCs w:val="24"/>
        </w:rPr>
        <w:t xml:space="preserve">              </w:t>
      </w:r>
      <w:r w:rsidR="00745DD3" w:rsidRPr="0017301F">
        <w:rPr>
          <w:rFonts w:ascii="Andalus" w:hAnsi="Andalus" w:cs="Andalus"/>
          <w:color w:val="000000" w:themeColor="text1"/>
          <w:spacing w:val="-3"/>
          <w:sz w:val="24"/>
          <w:szCs w:val="24"/>
        </w:rPr>
        <w:t xml:space="preserve">                          </w:t>
      </w:r>
      <w:r w:rsidR="00367318" w:rsidRPr="0017301F">
        <w:rPr>
          <w:rFonts w:ascii="Andalus" w:hAnsi="Andalus" w:cs="Andalus"/>
          <w:b/>
          <w:bCs/>
          <w:color w:val="000000" w:themeColor="text1"/>
          <w:spacing w:val="-3"/>
          <w:sz w:val="36"/>
          <w:szCs w:val="36"/>
        </w:rPr>
        <w:t>Non-Disclosure Agreement</w:t>
      </w:r>
    </w:p>
    <w:p w:rsidR="006E1E3E" w:rsidRPr="0017301F" w:rsidRDefault="00367318" w:rsidP="006E1E3E">
      <w:pPr>
        <w:widowControl w:val="0"/>
        <w:autoSpaceDE w:val="0"/>
        <w:autoSpaceDN w:val="0"/>
        <w:adjustRightInd w:val="0"/>
        <w:spacing w:before="87" w:after="0" w:line="276" w:lineRule="exact"/>
        <w:ind w:left="560" w:firstLine="80"/>
        <w:jc w:val="both"/>
        <w:rPr>
          <w:rFonts w:ascii="Andalus" w:hAnsi="Andalus" w:cs="Andalus"/>
          <w:color w:val="000000" w:themeColor="text1"/>
          <w:spacing w:val="-2"/>
          <w:szCs w:val="22"/>
        </w:rPr>
      </w:pPr>
      <w:r w:rsidRPr="0017301F">
        <w:rPr>
          <w:rFonts w:ascii="Andalus" w:hAnsi="Andalus" w:cs="Andalus"/>
          <w:color w:val="000000" w:themeColor="text1"/>
          <w:spacing w:val="-2"/>
          <w:szCs w:val="22"/>
        </w:rPr>
        <w:t>T</w:t>
      </w:r>
      <w:r w:rsidR="0011140F" w:rsidRPr="0017301F">
        <w:rPr>
          <w:rFonts w:ascii="Andalus" w:hAnsi="Andalus" w:cs="Andalus"/>
          <w:color w:val="000000" w:themeColor="text1"/>
          <w:spacing w:val="-2"/>
          <w:szCs w:val="22"/>
        </w:rPr>
        <w:t>his Agreement is made on</w:t>
      </w:r>
      <w:r w:rsidR="00F908BC" w:rsidRPr="0017301F">
        <w:rPr>
          <w:rFonts w:ascii="Andalus" w:hAnsi="Andalus" w:cs="Andalus"/>
          <w:color w:val="000000" w:themeColor="text1"/>
          <w:spacing w:val="-2"/>
          <w:szCs w:val="22"/>
        </w:rPr>
        <w:t xml:space="preserve"> 11 December, 2020 </w:t>
      </w:r>
      <w:proofErr w:type="gramStart"/>
      <w:r w:rsidR="0011140F" w:rsidRPr="0017301F">
        <w:rPr>
          <w:rFonts w:ascii="Andalus" w:hAnsi="Andalus" w:cs="Andalus"/>
          <w:color w:val="000000" w:themeColor="text1"/>
          <w:spacing w:val="-2"/>
          <w:szCs w:val="22"/>
        </w:rPr>
        <w:t>at  Bang</w:t>
      </w:r>
      <w:r w:rsidR="006D53BC" w:rsidRPr="0017301F">
        <w:rPr>
          <w:rFonts w:ascii="Andalus" w:hAnsi="Andalus" w:cs="Andalus"/>
          <w:color w:val="000000" w:themeColor="text1"/>
          <w:spacing w:val="-2"/>
          <w:szCs w:val="22"/>
        </w:rPr>
        <w:t>kok</w:t>
      </w:r>
      <w:proofErr w:type="gramEnd"/>
      <w:r w:rsidR="006D53BC" w:rsidRPr="0017301F">
        <w:rPr>
          <w:rFonts w:ascii="Andalus" w:hAnsi="Andalus" w:cs="Andalus"/>
          <w:color w:val="000000" w:themeColor="text1"/>
          <w:spacing w:val="-2"/>
          <w:szCs w:val="22"/>
        </w:rPr>
        <w:t xml:space="preserve"> Tower</w:t>
      </w:r>
      <w:r w:rsidR="0011140F" w:rsidRPr="0017301F">
        <w:rPr>
          <w:rFonts w:ascii="Andalus" w:hAnsi="Andalus" w:cs="Andalus"/>
          <w:color w:val="000000" w:themeColor="text1"/>
          <w:spacing w:val="-2"/>
          <w:szCs w:val="22"/>
        </w:rPr>
        <w:t>,</w:t>
      </w:r>
      <w:r w:rsidR="006D53BC" w:rsidRPr="0017301F">
        <w:rPr>
          <w:rFonts w:ascii="Andalus" w:hAnsi="Andalus" w:cs="Andalus"/>
          <w:color w:val="000000" w:themeColor="text1"/>
          <w:spacing w:val="-2"/>
          <w:szCs w:val="22"/>
        </w:rPr>
        <w:t xml:space="preserve"> </w:t>
      </w:r>
      <w:r w:rsidR="00F908BC" w:rsidRPr="0017301F">
        <w:rPr>
          <w:rFonts w:ascii="Andalus" w:hAnsi="Andalus" w:cs="Andalus"/>
          <w:color w:val="000000" w:themeColor="text1"/>
          <w:spacing w:val="-2"/>
          <w:szCs w:val="22"/>
        </w:rPr>
        <w:t xml:space="preserve">New </w:t>
      </w:r>
      <w:proofErr w:type="spellStart"/>
      <w:r w:rsidR="00F908BC" w:rsidRPr="0017301F">
        <w:rPr>
          <w:rFonts w:ascii="Andalus" w:hAnsi="Andalus" w:cs="Andalus"/>
          <w:color w:val="000000" w:themeColor="text1"/>
          <w:spacing w:val="-2"/>
          <w:szCs w:val="22"/>
        </w:rPr>
        <w:t>Petchburi</w:t>
      </w:r>
      <w:proofErr w:type="spellEnd"/>
      <w:r w:rsidR="00F908BC" w:rsidRPr="0017301F">
        <w:rPr>
          <w:rFonts w:ascii="Andalus" w:hAnsi="Andalus" w:cs="Andalus"/>
          <w:color w:val="000000" w:themeColor="text1"/>
          <w:spacing w:val="-2"/>
          <w:szCs w:val="22"/>
        </w:rPr>
        <w:t xml:space="preserve"> Rd., </w:t>
      </w:r>
      <w:r w:rsidR="0011140F" w:rsidRPr="0017301F">
        <w:rPr>
          <w:rFonts w:ascii="Andalus" w:hAnsi="Andalus" w:cs="Andalus"/>
          <w:color w:val="000000" w:themeColor="text1"/>
          <w:spacing w:val="-2"/>
          <w:szCs w:val="22"/>
        </w:rPr>
        <w:t xml:space="preserve">Bangkapi Sub-District., </w:t>
      </w:r>
      <w:r w:rsidR="006E1E3E" w:rsidRPr="0017301F">
        <w:rPr>
          <w:rFonts w:ascii="Andalus" w:hAnsi="Andalus" w:cs="Andalus"/>
          <w:color w:val="000000" w:themeColor="text1"/>
          <w:spacing w:val="-2"/>
          <w:szCs w:val="22"/>
        </w:rPr>
        <w:t xml:space="preserve">   </w:t>
      </w:r>
    </w:p>
    <w:p w:rsidR="00367318" w:rsidRPr="0017301F" w:rsidRDefault="0011140F" w:rsidP="006E1E3E">
      <w:pPr>
        <w:widowControl w:val="0"/>
        <w:autoSpaceDE w:val="0"/>
        <w:autoSpaceDN w:val="0"/>
        <w:adjustRightInd w:val="0"/>
        <w:spacing w:before="87" w:after="0" w:line="276" w:lineRule="exact"/>
        <w:ind w:left="560" w:firstLine="80"/>
        <w:jc w:val="both"/>
        <w:rPr>
          <w:rFonts w:ascii="Andalus" w:hAnsi="Andalus" w:cs="Andalus"/>
          <w:b/>
          <w:bCs/>
          <w:color w:val="000000" w:themeColor="text1"/>
          <w:spacing w:val="-3"/>
          <w:sz w:val="36"/>
          <w:szCs w:val="36"/>
        </w:rPr>
      </w:pPr>
      <w:proofErr w:type="spellStart"/>
      <w:r w:rsidRPr="0017301F">
        <w:rPr>
          <w:rFonts w:ascii="Andalus" w:hAnsi="Andalus" w:cs="Andalus"/>
          <w:color w:val="000000" w:themeColor="text1"/>
          <w:spacing w:val="-2"/>
          <w:szCs w:val="22"/>
        </w:rPr>
        <w:t>Huaykwang</w:t>
      </w:r>
      <w:proofErr w:type="spellEnd"/>
      <w:r w:rsidRPr="0017301F">
        <w:rPr>
          <w:rFonts w:ascii="Andalus" w:hAnsi="Andalus" w:cs="Andalus"/>
          <w:color w:val="000000" w:themeColor="text1"/>
          <w:spacing w:val="-2"/>
          <w:szCs w:val="22"/>
        </w:rPr>
        <w:t xml:space="preserve"> District, Bangkok</w:t>
      </w:r>
      <w:r w:rsidR="006D53BC" w:rsidRPr="0017301F">
        <w:rPr>
          <w:rFonts w:ascii="Andalus" w:hAnsi="Andalus"/>
          <w:color w:val="000000" w:themeColor="text1"/>
          <w:spacing w:val="-2"/>
          <w:szCs w:val="22"/>
        </w:rPr>
        <w:t>.</w:t>
      </w:r>
    </w:p>
    <w:p w:rsidR="00367318" w:rsidRPr="0017301F" w:rsidRDefault="00367318" w:rsidP="006E1E3E">
      <w:pPr>
        <w:widowControl w:val="0"/>
        <w:autoSpaceDE w:val="0"/>
        <w:autoSpaceDN w:val="0"/>
        <w:adjustRightInd w:val="0"/>
        <w:spacing w:before="230" w:after="0" w:line="230" w:lineRule="exact"/>
        <w:ind w:left="560" w:firstLine="80"/>
        <w:jc w:val="both"/>
        <w:rPr>
          <w:rFonts w:ascii="Andalus" w:hAnsi="Andalus" w:cs="Andalus"/>
          <w:b/>
          <w:bCs/>
          <w:color w:val="000000" w:themeColor="text1"/>
          <w:spacing w:val="-2"/>
          <w:szCs w:val="22"/>
        </w:rPr>
      </w:pPr>
      <w:r w:rsidRPr="0017301F">
        <w:rPr>
          <w:rFonts w:ascii="Andalus" w:hAnsi="Andalus" w:cs="Andalus"/>
          <w:b/>
          <w:bCs/>
          <w:color w:val="000000" w:themeColor="text1"/>
          <w:spacing w:val="-2"/>
          <w:szCs w:val="22"/>
        </w:rPr>
        <w:t xml:space="preserve">Between </w:t>
      </w:r>
    </w:p>
    <w:p w:rsidR="00367318" w:rsidRPr="0017301F" w:rsidRDefault="00367318" w:rsidP="006E1E3E">
      <w:pPr>
        <w:pStyle w:val="ListParagraph"/>
        <w:widowControl w:val="0"/>
        <w:numPr>
          <w:ilvl w:val="0"/>
          <w:numId w:val="2"/>
        </w:numPr>
        <w:autoSpaceDE w:val="0"/>
        <w:autoSpaceDN w:val="0"/>
        <w:adjustRightInd w:val="0"/>
        <w:spacing w:before="222" w:after="0" w:line="240" w:lineRule="exact"/>
        <w:jc w:val="both"/>
        <w:rPr>
          <w:rFonts w:ascii="Andalus" w:hAnsi="Andalus" w:cs="Andalus"/>
          <w:color w:val="000000" w:themeColor="text1"/>
          <w:w w:val="108"/>
          <w:szCs w:val="22"/>
        </w:rPr>
      </w:pPr>
      <w:proofErr w:type="spellStart"/>
      <w:r w:rsidRPr="0017301F">
        <w:rPr>
          <w:rFonts w:ascii="Andalus" w:hAnsi="Andalus" w:cs="Andalus"/>
          <w:b/>
          <w:bCs/>
          <w:color w:val="000000" w:themeColor="text1"/>
          <w:w w:val="108"/>
          <w:szCs w:val="22"/>
        </w:rPr>
        <w:t>Saha</w:t>
      </w:r>
      <w:proofErr w:type="spellEnd"/>
      <w:r w:rsidRPr="0017301F">
        <w:rPr>
          <w:rFonts w:ascii="Andalus" w:hAnsi="Andalus" w:cs="Andalus"/>
          <w:b/>
          <w:bCs/>
          <w:color w:val="000000" w:themeColor="text1"/>
          <w:w w:val="108"/>
          <w:szCs w:val="22"/>
        </w:rPr>
        <w:t xml:space="preserve"> Lawson </w:t>
      </w:r>
      <w:proofErr w:type="spellStart"/>
      <w:r w:rsidRPr="0017301F">
        <w:rPr>
          <w:rFonts w:ascii="Andalus" w:hAnsi="Andalus" w:cs="Andalus"/>
          <w:b/>
          <w:bCs/>
          <w:color w:val="000000" w:themeColor="text1"/>
          <w:w w:val="108"/>
          <w:szCs w:val="22"/>
        </w:rPr>
        <w:t>Co.,Ltd</w:t>
      </w:r>
      <w:proofErr w:type="spellEnd"/>
      <w:r w:rsidRPr="0017301F">
        <w:rPr>
          <w:rFonts w:ascii="Andalus" w:hAnsi="Andalus" w:cs="Andalus"/>
          <w:b/>
          <w:bCs/>
          <w:color w:val="000000" w:themeColor="text1"/>
          <w:w w:val="108"/>
          <w:szCs w:val="22"/>
        </w:rPr>
        <w:t>.,</w:t>
      </w:r>
      <w:r w:rsidRPr="0017301F">
        <w:rPr>
          <w:rFonts w:ascii="Andalus" w:hAnsi="Andalus" w:cs="Andalus"/>
          <w:color w:val="000000" w:themeColor="text1"/>
          <w:w w:val="108"/>
          <w:szCs w:val="22"/>
        </w:rPr>
        <w:t xml:space="preserve"> having its registered office at 2170, 3</w:t>
      </w:r>
      <w:r w:rsidRPr="0017301F">
        <w:rPr>
          <w:rFonts w:ascii="Andalus" w:hAnsi="Andalus" w:cs="Andalus"/>
          <w:color w:val="000000" w:themeColor="text1"/>
          <w:w w:val="108"/>
          <w:szCs w:val="22"/>
          <w:vertAlign w:val="superscript"/>
        </w:rPr>
        <w:t>rd</w:t>
      </w:r>
      <w:r w:rsidRPr="0017301F">
        <w:rPr>
          <w:rFonts w:ascii="Andalus" w:hAnsi="Andalus" w:cs="Andalus"/>
          <w:color w:val="000000" w:themeColor="text1"/>
          <w:w w:val="108"/>
          <w:szCs w:val="22"/>
        </w:rPr>
        <w:t xml:space="preserve"> Fl., Bangkok Tower, New </w:t>
      </w:r>
      <w:proofErr w:type="spellStart"/>
      <w:r w:rsidRPr="0017301F">
        <w:rPr>
          <w:rFonts w:ascii="Andalus" w:hAnsi="Andalus" w:cs="Andalus"/>
          <w:color w:val="000000" w:themeColor="text1"/>
          <w:spacing w:val="-2"/>
          <w:szCs w:val="22"/>
        </w:rPr>
        <w:t>Petchburi</w:t>
      </w:r>
      <w:proofErr w:type="spellEnd"/>
      <w:r w:rsidRPr="0017301F">
        <w:rPr>
          <w:rFonts w:ascii="Andalus" w:hAnsi="Andalus" w:cs="Andalus"/>
          <w:color w:val="000000" w:themeColor="text1"/>
          <w:spacing w:val="-2"/>
          <w:szCs w:val="22"/>
        </w:rPr>
        <w:t xml:space="preserve"> Road, Bangkapi, </w:t>
      </w:r>
      <w:proofErr w:type="spellStart"/>
      <w:r w:rsidRPr="0017301F">
        <w:rPr>
          <w:rFonts w:ascii="Andalus" w:hAnsi="Andalus" w:cs="Andalus"/>
          <w:color w:val="000000" w:themeColor="text1"/>
          <w:spacing w:val="-2"/>
          <w:szCs w:val="22"/>
        </w:rPr>
        <w:t>Huaykwang</w:t>
      </w:r>
      <w:proofErr w:type="spellEnd"/>
      <w:r w:rsidRPr="0017301F">
        <w:rPr>
          <w:rFonts w:ascii="Andalus" w:hAnsi="Andalus" w:cs="Andalus"/>
          <w:color w:val="000000" w:themeColor="text1"/>
          <w:spacing w:val="-2"/>
          <w:szCs w:val="22"/>
        </w:rPr>
        <w:t>, Bangkok 10310</w:t>
      </w:r>
      <w:r w:rsidR="007570F0" w:rsidRPr="0017301F">
        <w:rPr>
          <w:rFonts w:ascii="Andalus" w:hAnsi="Andalus" w:cs="Andalus"/>
          <w:color w:val="000000" w:themeColor="text1"/>
          <w:spacing w:val="-2"/>
          <w:szCs w:val="22"/>
        </w:rPr>
        <w:t>,</w:t>
      </w:r>
      <w:r w:rsidRPr="0017301F">
        <w:rPr>
          <w:rFonts w:ascii="Andalus" w:hAnsi="Andalus" w:cs="Andalus"/>
          <w:color w:val="000000" w:themeColor="text1"/>
          <w:spacing w:val="-2"/>
          <w:szCs w:val="22"/>
        </w:rPr>
        <w:t xml:space="preserve"> </w:t>
      </w:r>
      <w:r w:rsidR="00530132" w:rsidRPr="0017301F">
        <w:rPr>
          <w:rFonts w:ascii="Andalus" w:hAnsi="Andalus" w:cs="Andalus"/>
          <w:color w:val="000000" w:themeColor="text1"/>
          <w:spacing w:val="-2"/>
          <w:szCs w:val="22"/>
        </w:rPr>
        <w:t xml:space="preserve">hereinafter referred to as </w:t>
      </w:r>
      <w:r w:rsidRPr="0017301F">
        <w:rPr>
          <w:rFonts w:ascii="Andalus" w:hAnsi="Andalus" w:cs="Andalus"/>
          <w:color w:val="000000" w:themeColor="text1"/>
          <w:spacing w:val="-2"/>
          <w:szCs w:val="22"/>
        </w:rPr>
        <w:t>“</w:t>
      </w:r>
      <w:r w:rsidR="00066022" w:rsidRPr="0017301F">
        <w:rPr>
          <w:rFonts w:ascii="Andalus" w:hAnsi="Andalus" w:cs="Andalus"/>
          <w:color w:val="000000" w:themeColor="text1"/>
          <w:spacing w:val="-2"/>
          <w:szCs w:val="22"/>
        </w:rPr>
        <w:t>Disclosing Party</w:t>
      </w:r>
      <w:r w:rsidR="005F4A9C" w:rsidRPr="0017301F">
        <w:rPr>
          <w:rFonts w:ascii="Andalus" w:hAnsi="Andalus" w:cs="Andalus"/>
          <w:color w:val="000000" w:themeColor="text1"/>
          <w:spacing w:val="-2"/>
          <w:szCs w:val="22"/>
        </w:rPr>
        <w:t xml:space="preserve"> </w:t>
      </w:r>
      <w:r w:rsidR="00530132" w:rsidRPr="0017301F">
        <w:rPr>
          <w:rFonts w:ascii="Andalus" w:hAnsi="Andalus" w:cs="Andalus"/>
          <w:color w:val="000000" w:themeColor="text1"/>
          <w:spacing w:val="-2"/>
          <w:szCs w:val="22"/>
        </w:rPr>
        <w:t>”</w:t>
      </w:r>
      <w:r w:rsidR="00F908BC" w:rsidRPr="0017301F">
        <w:rPr>
          <w:rFonts w:ascii="Andalus" w:hAnsi="Andalus" w:cs="Andalus"/>
          <w:color w:val="000000" w:themeColor="text1"/>
          <w:spacing w:val="-2"/>
          <w:szCs w:val="22"/>
        </w:rPr>
        <w:t xml:space="preserve"> of the one part; and</w:t>
      </w:r>
    </w:p>
    <w:p w:rsidR="00530132" w:rsidRPr="0017301F" w:rsidRDefault="000565C3" w:rsidP="0061768B">
      <w:pPr>
        <w:widowControl w:val="0"/>
        <w:numPr>
          <w:ilvl w:val="0"/>
          <w:numId w:val="2"/>
        </w:numPr>
        <w:autoSpaceDE w:val="0"/>
        <w:autoSpaceDN w:val="0"/>
        <w:adjustRightInd w:val="0"/>
        <w:spacing w:before="222" w:after="0" w:line="240" w:lineRule="exact"/>
        <w:jc w:val="both"/>
        <w:rPr>
          <w:rFonts w:ascii="Andalus" w:hAnsi="Andalus"/>
          <w:color w:val="000000" w:themeColor="text1"/>
          <w:spacing w:val="-2"/>
          <w:szCs w:val="22"/>
          <w:lang w:eastAsia="ja-JP"/>
        </w:rPr>
      </w:pPr>
      <w:r w:rsidRPr="003C6B0D">
        <w:rPr>
          <w:rFonts w:ascii="Andalus" w:hAnsi="Andalus"/>
          <w:color w:val="FF0000"/>
          <w:spacing w:val="-2"/>
          <w:szCs w:val="22"/>
          <w:lang w:eastAsia="ja-JP"/>
        </w:rPr>
        <w:t xml:space="preserve"> </w:t>
      </w:r>
      <w:r w:rsidR="003C6B0D" w:rsidRPr="003C6B0D">
        <w:rPr>
          <w:rFonts w:ascii="Andalus" w:hAnsi="Andalus"/>
          <w:color w:val="FF0000"/>
          <w:spacing w:val="-2"/>
          <w:szCs w:val="22"/>
          <w:lang w:eastAsia="ja-JP"/>
        </w:rPr>
        <w:t xml:space="preserve">SIAM STEEL OC Co., Ltd. </w:t>
      </w:r>
      <w:r w:rsidR="00F908BC" w:rsidRPr="003C6B0D">
        <w:rPr>
          <w:rFonts w:ascii="Andalus" w:hAnsi="Andalus"/>
          <w:color w:val="FF0000"/>
          <w:spacing w:val="-2"/>
          <w:szCs w:val="22"/>
          <w:lang w:eastAsia="ja-JP"/>
        </w:rPr>
        <w:t xml:space="preserve"> </w:t>
      </w:r>
      <w:r w:rsidR="00F908BC" w:rsidRPr="003C6B0D">
        <w:rPr>
          <w:rFonts w:ascii="Andalus" w:hAnsi="Andalus" w:cs="Andalus"/>
          <w:color w:val="FF0000"/>
          <w:w w:val="108"/>
          <w:szCs w:val="22"/>
        </w:rPr>
        <w:t>having its registered office at</w:t>
      </w:r>
      <w:r w:rsidR="003C6B0D" w:rsidRPr="003C6B0D">
        <w:rPr>
          <w:rFonts w:ascii="Andalus" w:hAnsi="Andalus" w:cs="Andalus"/>
          <w:color w:val="FF0000"/>
          <w:w w:val="108"/>
          <w:szCs w:val="22"/>
        </w:rPr>
        <w:t xml:space="preserve"> 51 Moo 2 </w:t>
      </w:r>
      <w:proofErr w:type="spellStart"/>
      <w:r w:rsidR="003C6B0D" w:rsidRPr="003C6B0D">
        <w:rPr>
          <w:rFonts w:ascii="Andalus" w:hAnsi="Andalus" w:cs="Andalus"/>
          <w:color w:val="FF0000"/>
          <w:w w:val="108"/>
          <w:szCs w:val="22"/>
        </w:rPr>
        <w:t>Poochao</w:t>
      </w:r>
      <w:proofErr w:type="spellEnd"/>
      <w:r w:rsidR="003C6B0D" w:rsidRPr="003C6B0D">
        <w:rPr>
          <w:rFonts w:ascii="Andalus" w:hAnsi="Andalus" w:cs="Andalus"/>
          <w:color w:val="FF0000"/>
          <w:w w:val="108"/>
          <w:szCs w:val="22"/>
        </w:rPr>
        <w:t xml:space="preserve"> Rd.</w:t>
      </w:r>
      <w:r w:rsidR="00F908BC" w:rsidRPr="003C6B0D">
        <w:rPr>
          <w:rFonts w:ascii="Andalus" w:hAnsi="Andalus" w:cs="Andalus"/>
          <w:color w:val="FF0000"/>
          <w:w w:val="108"/>
          <w:szCs w:val="22"/>
        </w:rPr>
        <w:t>,</w:t>
      </w:r>
      <w:r w:rsidR="003C6B0D" w:rsidRPr="003C6B0D">
        <w:rPr>
          <w:rFonts w:ascii="Andalus" w:hAnsi="Andalus" w:cs="Andalus"/>
          <w:color w:val="FF0000"/>
          <w:w w:val="108"/>
          <w:szCs w:val="22"/>
        </w:rPr>
        <w:t xml:space="preserve"> </w:t>
      </w:r>
      <w:proofErr w:type="spellStart"/>
      <w:r w:rsidR="003C6B0D" w:rsidRPr="003C6B0D">
        <w:rPr>
          <w:rFonts w:ascii="Andalus" w:hAnsi="Andalus" w:cs="Andalus"/>
          <w:color w:val="FF0000"/>
          <w:w w:val="108"/>
          <w:szCs w:val="22"/>
        </w:rPr>
        <w:t>Bangyaprak</w:t>
      </w:r>
      <w:proofErr w:type="spellEnd"/>
      <w:r w:rsidR="003C6B0D" w:rsidRPr="003C6B0D">
        <w:rPr>
          <w:rFonts w:ascii="Andalus" w:hAnsi="Andalus" w:cs="Andalus"/>
          <w:color w:val="FF0000"/>
          <w:w w:val="108"/>
          <w:szCs w:val="22"/>
        </w:rPr>
        <w:t xml:space="preserve">, </w:t>
      </w:r>
      <w:proofErr w:type="spellStart"/>
      <w:r w:rsidR="003C6B0D" w:rsidRPr="003C6B0D">
        <w:rPr>
          <w:rFonts w:ascii="Andalus" w:hAnsi="Andalus" w:cs="Andalus"/>
          <w:color w:val="FF0000"/>
          <w:w w:val="108"/>
          <w:szCs w:val="22"/>
        </w:rPr>
        <w:t>Phrapradaeng</w:t>
      </w:r>
      <w:proofErr w:type="spellEnd"/>
      <w:r w:rsidR="003C6B0D" w:rsidRPr="003C6B0D">
        <w:rPr>
          <w:rFonts w:ascii="Andalus" w:hAnsi="Andalus" w:cs="Andalus"/>
          <w:color w:val="FF0000"/>
          <w:w w:val="108"/>
          <w:szCs w:val="22"/>
        </w:rPr>
        <w:t xml:space="preserve">, Samutprakarn 10130 </w:t>
      </w:r>
      <w:proofErr w:type="gramStart"/>
      <w:r w:rsidR="003C6B0D" w:rsidRPr="003C6B0D">
        <w:rPr>
          <w:rFonts w:ascii="Andalus" w:hAnsi="Andalus" w:cs="Andalus"/>
          <w:color w:val="FF0000"/>
          <w:w w:val="108"/>
          <w:szCs w:val="22"/>
        </w:rPr>
        <w:t>Thailand,</w:t>
      </w:r>
      <w:r w:rsidR="003C6B0D">
        <w:rPr>
          <w:rFonts w:ascii="Andalus" w:hAnsi="Andalus" w:cs="Andalus"/>
          <w:color w:val="000000" w:themeColor="text1"/>
          <w:w w:val="108"/>
          <w:szCs w:val="22"/>
        </w:rPr>
        <w:t xml:space="preserve"> </w:t>
      </w:r>
      <w:r w:rsidR="00F908BC" w:rsidRPr="0017301F">
        <w:rPr>
          <w:rFonts w:ascii="Andalus" w:hAnsi="Andalus" w:cs="Andalus"/>
          <w:color w:val="000000" w:themeColor="text1"/>
          <w:w w:val="108"/>
          <w:szCs w:val="22"/>
        </w:rPr>
        <w:t xml:space="preserve"> </w:t>
      </w:r>
      <w:r w:rsidR="00F908BC" w:rsidRPr="0017301F">
        <w:rPr>
          <w:rFonts w:ascii="Andalus" w:hAnsi="Andalus" w:cs="Andalus"/>
          <w:color w:val="000000" w:themeColor="text1"/>
          <w:spacing w:val="-2"/>
          <w:szCs w:val="22"/>
        </w:rPr>
        <w:t>hereinafter</w:t>
      </w:r>
      <w:proofErr w:type="gramEnd"/>
      <w:r w:rsidR="00F908BC" w:rsidRPr="0017301F">
        <w:rPr>
          <w:rFonts w:ascii="Andalus" w:hAnsi="Andalus" w:cs="Andalus"/>
          <w:color w:val="000000" w:themeColor="text1"/>
          <w:spacing w:val="-2"/>
          <w:szCs w:val="22"/>
        </w:rPr>
        <w:t xml:space="preserve"> referred to as “</w:t>
      </w:r>
      <w:r w:rsidR="00525B6E" w:rsidRPr="0017301F">
        <w:rPr>
          <w:rFonts w:ascii="Andalus" w:hAnsi="Andalus" w:cs="Andalus"/>
          <w:color w:val="000000" w:themeColor="text1"/>
          <w:w w:val="104"/>
          <w:szCs w:val="22"/>
        </w:rPr>
        <w:t>Receiving</w:t>
      </w:r>
      <w:r w:rsidR="00525B6E" w:rsidRPr="0017301F">
        <w:rPr>
          <w:rFonts w:ascii="Andalus" w:hAnsi="Andalus" w:cs="Andalus"/>
          <w:color w:val="000000" w:themeColor="text1"/>
          <w:spacing w:val="-2"/>
          <w:szCs w:val="22"/>
        </w:rPr>
        <w:t xml:space="preserve"> </w:t>
      </w:r>
      <w:r w:rsidR="00F908BC" w:rsidRPr="0017301F">
        <w:rPr>
          <w:rFonts w:ascii="Andalus" w:hAnsi="Andalus" w:cs="Andalus"/>
          <w:color w:val="000000" w:themeColor="text1"/>
          <w:spacing w:val="-2"/>
          <w:szCs w:val="22"/>
        </w:rPr>
        <w:t>Party ” of the other part.</w:t>
      </w:r>
    </w:p>
    <w:p w:rsidR="00367318" w:rsidRPr="0017301F" w:rsidRDefault="005C5FD7" w:rsidP="006E1E3E">
      <w:pPr>
        <w:widowControl w:val="0"/>
        <w:autoSpaceDE w:val="0"/>
        <w:autoSpaceDN w:val="0"/>
        <w:adjustRightInd w:val="0"/>
        <w:spacing w:before="219" w:after="0" w:line="230" w:lineRule="exact"/>
        <w:ind w:left="480" w:firstLine="80"/>
        <w:jc w:val="both"/>
        <w:rPr>
          <w:rFonts w:ascii="Andalus" w:hAnsi="Andalus" w:cs="Andalus"/>
          <w:b/>
          <w:bCs/>
          <w:color w:val="000000" w:themeColor="text1"/>
          <w:spacing w:val="-2"/>
          <w:szCs w:val="22"/>
        </w:rPr>
      </w:pPr>
      <w:r w:rsidRPr="0017301F">
        <w:rPr>
          <w:rFonts w:ascii="Andalus" w:hAnsi="Andalus" w:cs="Andalus"/>
          <w:b/>
          <w:bCs/>
          <w:color w:val="000000" w:themeColor="text1"/>
          <w:spacing w:val="-2"/>
          <w:szCs w:val="22"/>
        </w:rPr>
        <w:t>Purpose</w:t>
      </w:r>
    </w:p>
    <w:p w:rsidR="006E1E3E" w:rsidRPr="0017301F" w:rsidRDefault="007817FA" w:rsidP="00E157CE">
      <w:pPr>
        <w:pStyle w:val="NoSpacing"/>
        <w:ind w:left="560"/>
        <w:jc w:val="both"/>
        <w:rPr>
          <w:rFonts w:ascii="Andalus" w:hAnsi="Andalus" w:cs="Andalus"/>
          <w:color w:val="000000" w:themeColor="text1"/>
          <w:spacing w:val="-2"/>
          <w:szCs w:val="22"/>
        </w:rPr>
      </w:pPr>
      <w:r w:rsidRPr="0017301F">
        <w:rPr>
          <w:rFonts w:ascii="Andalus" w:hAnsi="Andalus" w:cs="Andalus"/>
          <w:color w:val="000000" w:themeColor="text1"/>
          <w:szCs w:val="22"/>
        </w:rPr>
        <w:t>Whereas, Disclosing P</w:t>
      </w:r>
      <w:r w:rsidR="00041486" w:rsidRPr="0017301F">
        <w:rPr>
          <w:rFonts w:ascii="Andalus" w:hAnsi="Andalus" w:cs="Andalus"/>
          <w:color w:val="000000" w:themeColor="text1"/>
          <w:szCs w:val="22"/>
        </w:rPr>
        <w:t>arty agree</w:t>
      </w:r>
      <w:r w:rsidR="000565C3" w:rsidRPr="0017301F">
        <w:rPr>
          <w:rFonts w:ascii="Andalus" w:hAnsi="Andalus" w:cs="Andalus"/>
          <w:color w:val="000000" w:themeColor="text1"/>
          <w:szCs w:val="22"/>
        </w:rPr>
        <w:t>s</w:t>
      </w:r>
      <w:r w:rsidRPr="0017301F">
        <w:rPr>
          <w:rFonts w:ascii="Andalus" w:hAnsi="Andalus" w:cs="Andalus"/>
          <w:color w:val="000000" w:themeColor="text1"/>
          <w:szCs w:val="22"/>
        </w:rPr>
        <w:t xml:space="preserve"> </w:t>
      </w:r>
      <w:r w:rsidR="006A00D6" w:rsidRPr="0017301F">
        <w:rPr>
          <w:rFonts w:ascii="Andalus" w:hAnsi="Andalus" w:cs="Andalus"/>
          <w:color w:val="000000" w:themeColor="text1"/>
          <w:szCs w:val="22"/>
        </w:rPr>
        <w:t xml:space="preserve">to disclosure Confidential Information for </w:t>
      </w:r>
      <w:r w:rsidR="0097295A" w:rsidRPr="0017301F">
        <w:rPr>
          <w:rFonts w:ascii="Andalus" w:hAnsi="Andalus" w:cs="Andalus"/>
          <w:color w:val="000000" w:themeColor="text1"/>
          <w:szCs w:val="22"/>
        </w:rPr>
        <w:t xml:space="preserve">the </w:t>
      </w:r>
      <w:r w:rsidR="000F4F25" w:rsidRPr="0017301F">
        <w:rPr>
          <w:rFonts w:ascii="Andalus" w:hAnsi="Andalus" w:cs="Andalus" w:hint="eastAsia"/>
          <w:color w:val="000000" w:themeColor="text1"/>
          <w:szCs w:val="22"/>
          <w:lang w:eastAsia="ja-JP"/>
        </w:rPr>
        <w:t xml:space="preserve">Lawson store </w:t>
      </w:r>
      <w:r w:rsidR="000F4F25" w:rsidRPr="0017301F">
        <w:rPr>
          <w:rFonts w:ascii="Andalus" w:hAnsi="Andalus" w:cs="Andalus"/>
          <w:color w:val="000000" w:themeColor="text1"/>
          <w:szCs w:val="22"/>
          <w:lang w:eastAsia="ja-JP"/>
        </w:rPr>
        <w:t xml:space="preserve">package design </w:t>
      </w:r>
      <w:r w:rsidR="00E157CE" w:rsidRPr="0017301F">
        <w:rPr>
          <w:rFonts w:ascii="Andalus" w:hAnsi="Andalus" w:cs="Andalus"/>
          <w:color w:val="000000" w:themeColor="text1"/>
          <w:szCs w:val="22"/>
          <w:lang w:eastAsia="ja-JP"/>
        </w:rPr>
        <w:t xml:space="preserve">in accordance with the format or layout specified by </w:t>
      </w:r>
      <w:r w:rsidR="00E157CE" w:rsidRPr="0017301F">
        <w:rPr>
          <w:rFonts w:ascii="Andalus" w:hAnsi="Andalus" w:cs="Andalus"/>
          <w:color w:val="000000" w:themeColor="text1"/>
          <w:szCs w:val="22"/>
        </w:rPr>
        <w:t xml:space="preserve">Disclosing Party and </w:t>
      </w:r>
      <w:r w:rsidR="00E157CE" w:rsidRPr="0017301F">
        <w:rPr>
          <w:rFonts w:ascii="Andalus" w:hAnsi="Andalus" w:cs="Andalus"/>
          <w:color w:val="000000" w:themeColor="text1"/>
          <w:w w:val="104"/>
          <w:szCs w:val="22"/>
        </w:rPr>
        <w:t xml:space="preserve">Receiving Party shall </w:t>
      </w:r>
      <w:r w:rsidR="00E157CE" w:rsidRPr="0017301F">
        <w:rPr>
          <w:rFonts w:ascii="Andalus" w:hAnsi="Andalus" w:cs="Andalus"/>
          <w:color w:val="000000" w:themeColor="text1"/>
          <w:szCs w:val="22"/>
        </w:rPr>
        <w:t>offer the quotation to Disclosing Party without exposure to hire and</w:t>
      </w:r>
      <w:r w:rsidR="000F4F25" w:rsidRPr="0017301F">
        <w:rPr>
          <w:rFonts w:ascii="Andalus" w:hAnsi="Andalus" w:cs="Andalus"/>
          <w:color w:val="000000" w:themeColor="text1"/>
          <w:szCs w:val="22"/>
          <w:lang w:eastAsia="ja-JP"/>
        </w:rPr>
        <w:t xml:space="preserve"> </w:t>
      </w:r>
      <w:r w:rsidR="007F2CFD" w:rsidRPr="0017301F">
        <w:rPr>
          <w:rFonts w:ascii="Andalus" w:hAnsi="Andalus" w:cs="Andalus"/>
          <w:color w:val="000000" w:themeColor="text1"/>
          <w:w w:val="104"/>
          <w:szCs w:val="22"/>
        </w:rPr>
        <w:t>Receiving Party</w:t>
      </w:r>
      <w:r w:rsidRPr="0017301F">
        <w:rPr>
          <w:rFonts w:ascii="Andalus" w:hAnsi="Andalus" w:cs="Andalus"/>
          <w:color w:val="000000" w:themeColor="text1"/>
          <w:w w:val="104"/>
          <w:szCs w:val="22"/>
        </w:rPr>
        <w:t xml:space="preserve"> have agreed to make ava</w:t>
      </w:r>
      <w:r w:rsidR="000F4F25" w:rsidRPr="0017301F">
        <w:rPr>
          <w:rFonts w:ascii="Andalus" w:hAnsi="Andalus" w:cs="Andalus"/>
          <w:color w:val="000000" w:themeColor="text1"/>
          <w:w w:val="104"/>
          <w:szCs w:val="22"/>
        </w:rPr>
        <w:t>ilable Confidential Information to each other</w:t>
      </w:r>
      <w:r w:rsidR="0061768B" w:rsidRPr="0017301F">
        <w:rPr>
          <w:rFonts w:ascii="Andalus" w:hAnsi="Andalus" w:cs="Andalus"/>
          <w:color w:val="000000" w:themeColor="text1"/>
          <w:w w:val="104"/>
          <w:szCs w:val="22"/>
        </w:rPr>
        <w:t xml:space="preserve"> </w:t>
      </w:r>
      <w:r w:rsidRPr="0017301F">
        <w:rPr>
          <w:rFonts w:ascii="Andalus" w:hAnsi="Andalus" w:cs="Andalus"/>
          <w:color w:val="000000" w:themeColor="text1"/>
          <w:w w:val="104"/>
          <w:szCs w:val="22"/>
        </w:rPr>
        <w:t xml:space="preserve">for </w:t>
      </w:r>
      <w:r w:rsidRPr="0017301F">
        <w:rPr>
          <w:rFonts w:ascii="Andalus" w:hAnsi="Andalus" w:cs="Andalus"/>
          <w:color w:val="000000" w:themeColor="text1"/>
          <w:szCs w:val="22"/>
        </w:rPr>
        <w:t>carrying out</w:t>
      </w:r>
      <w:r w:rsidR="007F2CFD" w:rsidRPr="0017301F">
        <w:rPr>
          <w:rFonts w:ascii="Andalus" w:hAnsi="Andalus" w:cs="Andalus"/>
          <w:color w:val="000000" w:themeColor="text1"/>
          <w:szCs w:val="22"/>
        </w:rPr>
        <w:t xml:space="preserve"> under</w:t>
      </w:r>
      <w:r w:rsidR="00041486" w:rsidRPr="0017301F">
        <w:rPr>
          <w:rFonts w:ascii="Andalus" w:hAnsi="Andalus" w:cs="Andalus"/>
          <w:color w:val="000000" w:themeColor="text1"/>
          <w:szCs w:val="22"/>
        </w:rPr>
        <w:t xml:space="preserve"> the</w:t>
      </w:r>
      <w:r w:rsidRPr="0017301F">
        <w:rPr>
          <w:rFonts w:ascii="Andalus" w:hAnsi="Andalus" w:cs="Andalus"/>
          <w:color w:val="000000" w:themeColor="text1"/>
          <w:szCs w:val="22"/>
        </w:rPr>
        <w:t xml:space="preserve"> Purpose, on the basis that the confidentiality of that information is, to the extent </w:t>
      </w:r>
      <w:r w:rsidRPr="0017301F">
        <w:rPr>
          <w:rFonts w:ascii="Andalus" w:hAnsi="Andalus" w:cs="Andalus"/>
          <w:color w:val="000000" w:themeColor="text1"/>
          <w:w w:val="102"/>
          <w:szCs w:val="22"/>
        </w:rPr>
        <w:t xml:space="preserve">reasonably possible, at all times preserved by the party receiving it and otherwise on the terms </w:t>
      </w:r>
      <w:r w:rsidRPr="0017301F">
        <w:rPr>
          <w:rFonts w:ascii="Andalus" w:hAnsi="Andalus" w:cs="Andalus"/>
          <w:color w:val="000000" w:themeColor="text1"/>
          <w:spacing w:val="-2"/>
          <w:szCs w:val="22"/>
        </w:rPr>
        <w:t>and</w:t>
      </w:r>
      <w:r w:rsidR="0061768B" w:rsidRPr="0017301F">
        <w:rPr>
          <w:rFonts w:ascii="Andalus" w:hAnsi="Andalus" w:cs="Andalus"/>
          <w:color w:val="000000" w:themeColor="text1"/>
          <w:w w:val="104"/>
          <w:szCs w:val="22"/>
        </w:rPr>
        <w:t xml:space="preserve"> </w:t>
      </w:r>
      <w:r w:rsidRPr="0017301F">
        <w:rPr>
          <w:rFonts w:ascii="Andalus" w:hAnsi="Andalus" w:cs="Andalus"/>
          <w:color w:val="000000" w:themeColor="text1"/>
          <w:spacing w:val="-2"/>
          <w:szCs w:val="22"/>
        </w:rPr>
        <w:t xml:space="preserve">conditions set out in this Agreement </w:t>
      </w:r>
      <w:r w:rsidR="00367318" w:rsidRPr="0017301F">
        <w:rPr>
          <w:rFonts w:ascii="Andalus" w:hAnsi="Andalus" w:cs="Andalus"/>
          <w:color w:val="000000" w:themeColor="text1"/>
          <w:spacing w:val="-2"/>
          <w:szCs w:val="22"/>
        </w:rPr>
        <w:t xml:space="preserve">(the "Purpose"). </w:t>
      </w:r>
    </w:p>
    <w:p w:rsidR="000F4F25" w:rsidRPr="0017301F" w:rsidRDefault="000F4F25" w:rsidP="003272D6">
      <w:pPr>
        <w:pStyle w:val="NoSpacing"/>
        <w:ind w:left="1720"/>
        <w:jc w:val="both"/>
        <w:rPr>
          <w:rFonts w:ascii="Andalus" w:hAnsi="Andalus" w:cs="Andalus"/>
          <w:color w:val="000000" w:themeColor="text1"/>
          <w:sz w:val="10"/>
          <w:szCs w:val="10"/>
        </w:rPr>
      </w:pPr>
    </w:p>
    <w:p w:rsidR="00367318" w:rsidRPr="0017301F" w:rsidRDefault="000F4F25" w:rsidP="006E1E3E">
      <w:pPr>
        <w:widowControl w:val="0"/>
        <w:autoSpaceDE w:val="0"/>
        <w:autoSpaceDN w:val="0"/>
        <w:adjustRightInd w:val="0"/>
        <w:spacing w:after="0" w:line="226" w:lineRule="exact"/>
        <w:ind w:left="480" w:firstLine="80"/>
        <w:jc w:val="both"/>
        <w:rPr>
          <w:rFonts w:ascii="Andalus" w:hAnsi="Andalus" w:cs="Andalus"/>
          <w:b/>
          <w:bCs/>
          <w:color w:val="000000" w:themeColor="text1"/>
          <w:spacing w:val="-2"/>
          <w:szCs w:val="22"/>
        </w:rPr>
      </w:pPr>
      <w:r w:rsidRPr="0017301F">
        <w:rPr>
          <w:rFonts w:ascii="Andalus" w:hAnsi="Andalus" w:cs="Andalus"/>
          <w:b/>
          <w:bCs/>
          <w:color w:val="000000" w:themeColor="text1"/>
          <w:spacing w:val="-2"/>
          <w:szCs w:val="22"/>
        </w:rPr>
        <w:t xml:space="preserve">NOW THEREFORE both parties agree as </w:t>
      </w:r>
      <w:proofErr w:type="spellStart"/>
      <w:r w:rsidRPr="0017301F">
        <w:rPr>
          <w:rFonts w:ascii="Andalus" w:hAnsi="Andalus" w:cs="Andalus"/>
          <w:b/>
          <w:bCs/>
          <w:color w:val="000000" w:themeColor="text1"/>
          <w:spacing w:val="-2"/>
          <w:szCs w:val="22"/>
        </w:rPr>
        <w:t>fllow</w:t>
      </w:r>
      <w:proofErr w:type="spellEnd"/>
      <w:r w:rsidRPr="0017301F">
        <w:rPr>
          <w:rFonts w:ascii="Andalus" w:hAnsi="Andalus" w:cs="Andalus"/>
          <w:b/>
          <w:bCs/>
          <w:color w:val="000000" w:themeColor="text1"/>
          <w:spacing w:val="-2"/>
          <w:szCs w:val="22"/>
        </w:rPr>
        <w:t>;</w:t>
      </w:r>
    </w:p>
    <w:p w:rsidR="000F4F25" w:rsidRPr="0017301F" w:rsidRDefault="000F4F25" w:rsidP="00077240">
      <w:pPr>
        <w:widowControl w:val="0"/>
        <w:tabs>
          <w:tab w:val="left" w:pos="2520"/>
        </w:tabs>
        <w:autoSpaceDE w:val="0"/>
        <w:autoSpaceDN w:val="0"/>
        <w:adjustRightInd w:val="0"/>
        <w:spacing w:before="17" w:after="0" w:line="230" w:lineRule="exact"/>
        <w:ind w:left="1800"/>
        <w:jc w:val="both"/>
        <w:rPr>
          <w:rFonts w:ascii="Andalus" w:hAnsi="Andalus" w:cs="Andalus"/>
          <w:b/>
          <w:bCs/>
          <w:color w:val="000000" w:themeColor="text1"/>
          <w:spacing w:val="-2"/>
          <w:szCs w:val="22"/>
        </w:rPr>
      </w:pPr>
    </w:p>
    <w:p w:rsidR="004F257B" w:rsidRPr="0017301F" w:rsidRDefault="002727AB" w:rsidP="006E1E3E">
      <w:pPr>
        <w:pStyle w:val="ListParagraph"/>
        <w:widowControl w:val="0"/>
        <w:numPr>
          <w:ilvl w:val="0"/>
          <w:numId w:val="8"/>
        </w:numPr>
        <w:tabs>
          <w:tab w:val="left" w:pos="1701"/>
        </w:tabs>
        <w:autoSpaceDE w:val="0"/>
        <w:autoSpaceDN w:val="0"/>
        <w:adjustRightInd w:val="0"/>
        <w:spacing w:before="24" w:after="0" w:line="460" w:lineRule="exact"/>
        <w:jc w:val="both"/>
        <w:rPr>
          <w:rFonts w:ascii="Andalus" w:hAnsi="Andalus" w:cs="Andalus"/>
          <w:b/>
          <w:bCs/>
          <w:color w:val="000000" w:themeColor="text1"/>
          <w:spacing w:val="-2"/>
          <w:szCs w:val="22"/>
        </w:rPr>
      </w:pPr>
      <w:r w:rsidRPr="0017301F">
        <w:rPr>
          <w:rFonts w:ascii="Andalus" w:hAnsi="Andalus" w:cs="Andalus"/>
          <w:b/>
          <w:bCs/>
          <w:color w:val="000000" w:themeColor="text1"/>
          <w:spacing w:val="-2"/>
          <w:szCs w:val="22"/>
        </w:rPr>
        <w:t xml:space="preserve">        </w:t>
      </w:r>
      <w:r w:rsidR="00367318" w:rsidRPr="0017301F">
        <w:rPr>
          <w:rFonts w:ascii="Andalus" w:hAnsi="Andalus" w:cs="Andalus"/>
          <w:b/>
          <w:bCs/>
          <w:color w:val="000000" w:themeColor="text1"/>
          <w:spacing w:val="-2"/>
          <w:szCs w:val="22"/>
        </w:rPr>
        <w:t xml:space="preserve">In this Agreement, unless </w:t>
      </w:r>
      <w:r w:rsidR="004F257B" w:rsidRPr="0017301F">
        <w:rPr>
          <w:rFonts w:ascii="Andalus" w:hAnsi="Andalus" w:cs="Andalus"/>
          <w:b/>
          <w:bCs/>
          <w:color w:val="000000" w:themeColor="text1"/>
          <w:spacing w:val="-2"/>
          <w:szCs w:val="22"/>
        </w:rPr>
        <w:t>the context otherwise requires:</w:t>
      </w:r>
    </w:p>
    <w:p w:rsidR="00367318" w:rsidRPr="0017301F" w:rsidRDefault="004F257B" w:rsidP="006E1E3E">
      <w:pPr>
        <w:widowControl w:val="0"/>
        <w:autoSpaceDE w:val="0"/>
        <w:autoSpaceDN w:val="0"/>
        <w:adjustRightInd w:val="0"/>
        <w:spacing w:before="24" w:after="0" w:line="460" w:lineRule="exact"/>
        <w:ind w:left="1040" w:firstLine="80"/>
        <w:rPr>
          <w:rFonts w:ascii="Andalus" w:hAnsi="Andalus" w:cs="Andalus"/>
          <w:color w:val="000000" w:themeColor="text1"/>
          <w:spacing w:val="-2"/>
          <w:szCs w:val="22"/>
        </w:rPr>
      </w:pPr>
      <w:r w:rsidRPr="0017301F">
        <w:rPr>
          <w:rFonts w:ascii="Andalus" w:hAnsi="Andalus" w:cs="Andalus"/>
          <w:color w:val="000000" w:themeColor="text1"/>
          <w:spacing w:val="-2"/>
          <w:szCs w:val="22"/>
        </w:rPr>
        <w:t>1.1</w:t>
      </w:r>
      <w:r w:rsidR="00745885" w:rsidRPr="0017301F">
        <w:rPr>
          <w:rFonts w:ascii="Andalus" w:hAnsi="Andalus" w:cs="Andalus"/>
          <w:color w:val="000000" w:themeColor="text1"/>
          <w:spacing w:val="-2"/>
          <w:szCs w:val="22"/>
        </w:rPr>
        <w:tab/>
      </w:r>
      <w:r w:rsidRPr="0017301F">
        <w:rPr>
          <w:rFonts w:ascii="Andalus" w:hAnsi="Andalus" w:cs="Andalus"/>
          <w:color w:val="000000" w:themeColor="text1"/>
          <w:spacing w:val="-2"/>
          <w:szCs w:val="22"/>
        </w:rPr>
        <w:t xml:space="preserve"> </w:t>
      </w:r>
      <w:r w:rsidR="00367318" w:rsidRPr="0017301F">
        <w:rPr>
          <w:rFonts w:ascii="Andalus" w:hAnsi="Andalus" w:cs="Andalus"/>
          <w:color w:val="000000" w:themeColor="text1"/>
          <w:spacing w:val="-2"/>
          <w:szCs w:val="22"/>
        </w:rPr>
        <w:t xml:space="preserve">"Agreement" means this </w:t>
      </w:r>
      <w:r w:rsidR="000F4F25" w:rsidRPr="0017301F">
        <w:rPr>
          <w:rFonts w:ascii="Andalus" w:hAnsi="Andalus" w:cs="Andalus"/>
          <w:color w:val="000000" w:themeColor="text1"/>
          <w:spacing w:val="-2"/>
          <w:szCs w:val="22"/>
        </w:rPr>
        <w:t>Non-Disclosure</w:t>
      </w:r>
      <w:r w:rsidR="00367318" w:rsidRPr="0017301F">
        <w:rPr>
          <w:rFonts w:ascii="Andalus" w:hAnsi="Andalus" w:cs="Andalus"/>
          <w:color w:val="000000" w:themeColor="text1"/>
          <w:spacing w:val="-2"/>
          <w:szCs w:val="22"/>
        </w:rPr>
        <w:t xml:space="preserve"> Agreement. </w:t>
      </w:r>
      <w:r w:rsidR="00367318" w:rsidRPr="0017301F">
        <w:rPr>
          <w:rFonts w:ascii="Andalus" w:hAnsi="Andalus" w:cs="Andalus"/>
          <w:color w:val="000000" w:themeColor="text1"/>
          <w:spacing w:val="-2"/>
          <w:szCs w:val="22"/>
        </w:rPr>
        <w:br/>
      </w:r>
      <w:r w:rsidR="006E1E3E" w:rsidRPr="0017301F">
        <w:rPr>
          <w:rFonts w:ascii="Andalus" w:hAnsi="Andalus" w:cs="Andalus"/>
          <w:color w:val="000000" w:themeColor="text1"/>
          <w:spacing w:val="-2"/>
          <w:szCs w:val="22"/>
        </w:rPr>
        <w:t xml:space="preserve"> </w:t>
      </w:r>
      <w:r w:rsidRPr="0017301F">
        <w:rPr>
          <w:rFonts w:ascii="Andalus" w:hAnsi="Andalus" w:cs="Andalus"/>
          <w:color w:val="000000" w:themeColor="text1"/>
          <w:spacing w:val="-2"/>
          <w:szCs w:val="22"/>
        </w:rPr>
        <w:t>1.2</w:t>
      </w:r>
      <w:r w:rsidR="00745885" w:rsidRPr="0017301F">
        <w:rPr>
          <w:rFonts w:ascii="Andalus" w:hAnsi="Andalus" w:cs="Andalus"/>
          <w:color w:val="000000" w:themeColor="text1"/>
          <w:spacing w:val="-2"/>
          <w:szCs w:val="22"/>
        </w:rPr>
        <w:tab/>
      </w:r>
      <w:r w:rsidRPr="0017301F">
        <w:rPr>
          <w:rFonts w:ascii="Andalus" w:hAnsi="Andalus" w:cs="Andalus"/>
          <w:color w:val="000000" w:themeColor="text1"/>
          <w:spacing w:val="-2"/>
          <w:szCs w:val="22"/>
        </w:rPr>
        <w:t xml:space="preserve"> </w:t>
      </w:r>
      <w:r w:rsidR="00367318" w:rsidRPr="0017301F">
        <w:rPr>
          <w:rFonts w:ascii="Andalus" w:hAnsi="Andalus" w:cs="Andalus"/>
          <w:color w:val="000000" w:themeColor="text1"/>
          <w:spacing w:val="-2"/>
          <w:szCs w:val="22"/>
        </w:rPr>
        <w:t>"Confidential Information" mean</w:t>
      </w:r>
      <w:r w:rsidR="00FD7353" w:rsidRPr="0017301F">
        <w:rPr>
          <w:rFonts w:ascii="Andalus" w:hAnsi="Andalus" w:cs="Andalus"/>
          <w:color w:val="000000" w:themeColor="text1"/>
          <w:spacing w:val="-2"/>
          <w:szCs w:val="22"/>
        </w:rPr>
        <w:t>s as follow;</w:t>
      </w:r>
    </w:p>
    <w:p w:rsidR="00525B6E" w:rsidRPr="0017301F" w:rsidRDefault="006E1E3E" w:rsidP="006E1E3E">
      <w:pPr>
        <w:widowControl w:val="0"/>
        <w:tabs>
          <w:tab w:val="left" w:pos="1560"/>
        </w:tabs>
        <w:autoSpaceDE w:val="0"/>
        <w:autoSpaceDN w:val="0"/>
        <w:adjustRightInd w:val="0"/>
        <w:spacing w:before="210" w:after="0" w:line="230" w:lineRule="exact"/>
        <w:ind w:left="2268" w:hanging="468"/>
        <w:jc w:val="thaiDistribute"/>
        <w:rPr>
          <w:rFonts w:ascii="Andalus" w:hAnsi="Andalus" w:cs="Andalus"/>
          <w:color w:val="000000" w:themeColor="text1"/>
          <w:szCs w:val="22"/>
        </w:rPr>
      </w:pPr>
      <w:r w:rsidRPr="0017301F">
        <w:rPr>
          <w:rFonts w:ascii="Andalus" w:hAnsi="Andalus" w:cs="Andalus"/>
          <w:color w:val="000000" w:themeColor="text1"/>
          <w:w w:val="105"/>
          <w:szCs w:val="22"/>
        </w:rPr>
        <w:tab/>
      </w:r>
      <w:r w:rsidR="00745DD3" w:rsidRPr="0017301F">
        <w:rPr>
          <w:rFonts w:ascii="Andalus" w:hAnsi="Andalus" w:cs="Andalus"/>
          <w:color w:val="000000" w:themeColor="text1"/>
          <w:w w:val="105"/>
          <w:szCs w:val="22"/>
        </w:rPr>
        <w:t>1.2.1</w:t>
      </w:r>
      <w:r w:rsidR="00B76F5C" w:rsidRPr="0017301F">
        <w:rPr>
          <w:rFonts w:ascii="Andalus" w:hAnsi="Andalus" w:cs="Andalus"/>
          <w:color w:val="000000" w:themeColor="text1"/>
          <w:w w:val="105"/>
          <w:szCs w:val="22"/>
        </w:rPr>
        <w:t xml:space="preserve"> </w:t>
      </w:r>
      <w:r w:rsidR="00367318" w:rsidRPr="0017301F">
        <w:rPr>
          <w:rFonts w:ascii="Andalus" w:hAnsi="Andalus" w:cs="Andalus"/>
          <w:color w:val="000000" w:themeColor="text1"/>
          <w:w w:val="105"/>
          <w:szCs w:val="22"/>
        </w:rPr>
        <w:t>All information which</w:t>
      </w:r>
      <w:r w:rsidR="001B7C8B" w:rsidRPr="0017301F">
        <w:rPr>
          <w:rFonts w:ascii="Andalus" w:hAnsi="Andalus" w:cs="Andalus"/>
          <w:color w:val="000000" w:themeColor="text1"/>
          <w:w w:val="105"/>
          <w:szCs w:val="22"/>
        </w:rPr>
        <w:t xml:space="preserve"> is disclosed by</w:t>
      </w:r>
      <w:r w:rsidR="00FF1253" w:rsidRPr="0017301F">
        <w:rPr>
          <w:rFonts w:ascii="Andalus" w:hAnsi="Andalus" w:cs="Andalus"/>
          <w:color w:val="000000" w:themeColor="text1"/>
          <w:w w:val="105"/>
          <w:szCs w:val="22"/>
        </w:rPr>
        <w:t xml:space="preserve"> Disclosing Party</w:t>
      </w:r>
      <w:r w:rsidR="00525B6E" w:rsidRPr="0017301F">
        <w:rPr>
          <w:rFonts w:ascii="Andalus" w:hAnsi="Andalus" w:cs="Andalus"/>
          <w:color w:val="000000" w:themeColor="text1"/>
          <w:spacing w:val="-2"/>
          <w:szCs w:val="22"/>
        </w:rPr>
        <w:t xml:space="preserve"> </w:t>
      </w:r>
      <w:r w:rsidR="001B7C8B" w:rsidRPr="0017301F">
        <w:rPr>
          <w:rFonts w:ascii="Andalus" w:hAnsi="Andalus" w:cs="Andalus"/>
          <w:color w:val="000000" w:themeColor="text1"/>
          <w:spacing w:val="-2"/>
          <w:szCs w:val="22"/>
        </w:rPr>
        <w:t xml:space="preserve"> </w:t>
      </w:r>
      <w:r w:rsidR="00367318" w:rsidRPr="0017301F">
        <w:rPr>
          <w:rFonts w:ascii="Andalus" w:hAnsi="Andalus" w:cs="Andalus"/>
          <w:color w:val="000000" w:themeColor="text1"/>
          <w:spacing w:val="-2"/>
          <w:szCs w:val="22"/>
        </w:rPr>
        <w:t xml:space="preserve">in relation </w:t>
      </w:r>
      <w:r w:rsidR="001B7C8B" w:rsidRPr="0017301F">
        <w:rPr>
          <w:rFonts w:ascii="Andalus" w:hAnsi="Andalus" w:cs="Andalus"/>
          <w:color w:val="000000" w:themeColor="text1"/>
          <w:spacing w:val="-2"/>
          <w:szCs w:val="22"/>
        </w:rPr>
        <w:t xml:space="preserve"> to the </w:t>
      </w:r>
      <w:r w:rsidR="00367318" w:rsidRPr="0017301F">
        <w:rPr>
          <w:rFonts w:ascii="Andalus" w:hAnsi="Andalus" w:cs="Andalus"/>
          <w:color w:val="000000" w:themeColor="text1"/>
          <w:szCs w:val="22"/>
        </w:rPr>
        <w:t xml:space="preserve">Purpose, </w:t>
      </w:r>
      <w:r w:rsidRPr="0017301F">
        <w:rPr>
          <w:rFonts w:ascii="Andalus" w:hAnsi="Andalus" w:cs="Andalus"/>
          <w:color w:val="000000" w:themeColor="text1"/>
          <w:szCs w:val="22"/>
        </w:rPr>
        <w:t xml:space="preserve">                                            </w:t>
      </w:r>
      <w:r w:rsidR="00367318" w:rsidRPr="0017301F">
        <w:rPr>
          <w:rFonts w:ascii="Andalus" w:hAnsi="Andalus" w:cs="Andalus"/>
          <w:color w:val="000000" w:themeColor="text1"/>
          <w:szCs w:val="22"/>
        </w:rPr>
        <w:t xml:space="preserve">including but not limited to proprietary intellectual property, proprietary </w:t>
      </w:r>
      <w:r w:rsidR="001B7C8B" w:rsidRPr="0017301F">
        <w:rPr>
          <w:rFonts w:ascii="Andalus" w:hAnsi="Andalus" w:cs="Andalus"/>
          <w:color w:val="000000" w:themeColor="text1"/>
          <w:szCs w:val="22"/>
        </w:rPr>
        <w:t xml:space="preserve">computer </w:t>
      </w:r>
      <w:r w:rsidR="00367318" w:rsidRPr="0017301F">
        <w:rPr>
          <w:rFonts w:ascii="Andalus" w:hAnsi="Andalus" w:cs="Andalus"/>
          <w:color w:val="000000" w:themeColor="text1"/>
          <w:szCs w:val="22"/>
        </w:rPr>
        <w:t xml:space="preserve">software, </w:t>
      </w:r>
      <w:r w:rsidRPr="0017301F">
        <w:rPr>
          <w:rFonts w:ascii="Andalus" w:hAnsi="Andalus" w:cs="Andalus"/>
          <w:color w:val="000000" w:themeColor="text1"/>
          <w:szCs w:val="22"/>
        </w:rPr>
        <w:t xml:space="preserve">     </w:t>
      </w:r>
      <w:r w:rsidR="00367318" w:rsidRPr="0017301F">
        <w:rPr>
          <w:rFonts w:ascii="Andalus" w:hAnsi="Andalus" w:cs="Andalus"/>
          <w:color w:val="000000" w:themeColor="text1"/>
          <w:szCs w:val="22"/>
        </w:rPr>
        <w:t xml:space="preserve">computational methodologies and decisional analysis, </w:t>
      </w:r>
      <w:r w:rsidR="001B7C8B" w:rsidRPr="0017301F">
        <w:rPr>
          <w:rFonts w:ascii="Andalus" w:hAnsi="Andalus" w:cs="Andalus"/>
          <w:color w:val="000000" w:themeColor="text1"/>
          <w:szCs w:val="22"/>
        </w:rPr>
        <w:t xml:space="preserve">facilities, costs, operations </w:t>
      </w:r>
      <w:r w:rsidR="00367318" w:rsidRPr="0017301F">
        <w:rPr>
          <w:rFonts w:ascii="Andalus" w:hAnsi="Andalus" w:cs="Andalus"/>
          <w:color w:val="000000" w:themeColor="text1"/>
          <w:w w:val="103"/>
          <w:szCs w:val="22"/>
        </w:rPr>
        <w:t>and maintenance procedures, strategic, tactical and negotia</w:t>
      </w:r>
      <w:r w:rsidR="001B7C8B" w:rsidRPr="0017301F">
        <w:rPr>
          <w:rFonts w:ascii="Andalus" w:hAnsi="Andalus" w:cs="Andalus"/>
          <w:color w:val="000000" w:themeColor="text1"/>
          <w:w w:val="103"/>
          <w:szCs w:val="22"/>
        </w:rPr>
        <w:t xml:space="preserve">ting information, information </w:t>
      </w:r>
      <w:r w:rsidR="00367318" w:rsidRPr="0017301F">
        <w:rPr>
          <w:rFonts w:ascii="Andalus" w:hAnsi="Andalus" w:cs="Andalus"/>
          <w:color w:val="000000" w:themeColor="text1"/>
          <w:w w:val="105"/>
          <w:szCs w:val="22"/>
        </w:rPr>
        <w:t xml:space="preserve">supporting litigation or administrative proceedings, client </w:t>
      </w:r>
      <w:r w:rsidR="001B7C8B" w:rsidRPr="0017301F">
        <w:rPr>
          <w:rFonts w:ascii="Andalus" w:hAnsi="Andalus" w:cs="Andalus"/>
          <w:color w:val="000000" w:themeColor="text1"/>
          <w:w w:val="105"/>
          <w:szCs w:val="22"/>
        </w:rPr>
        <w:t>lists and databases and other</w:t>
      </w:r>
      <w:r w:rsidR="00B76F5C" w:rsidRPr="0017301F">
        <w:rPr>
          <w:rFonts w:ascii="Andalus" w:hAnsi="Andalus" w:cs="Andalus"/>
          <w:color w:val="000000" w:themeColor="text1"/>
          <w:w w:val="105"/>
          <w:szCs w:val="22"/>
        </w:rPr>
        <w:t xml:space="preserve"> </w:t>
      </w:r>
      <w:r w:rsidR="00367318" w:rsidRPr="0017301F">
        <w:rPr>
          <w:rFonts w:ascii="Andalus" w:hAnsi="Andalus" w:cs="Andalus"/>
          <w:color w:val="000000" w:themeColor="text1"/>
          <w:spacing w:val="-3"/>
          <w:szCs w:val="22"/>
        </w:rPr>
        <w:t>financial, technical or commercial information relating to the Disclosing Party;</w:t>
      </w:r>
    </w:p>
    <w:p w:rsidR="006C15A8" w:rsidRPr="0017301F" w:rsidRDefault="006E1E3E" w:rsidP="006E1E3E">
      <w:pPr>
        <w:widowControl w:val="0"/>
        <w:tabs>
          <w:tab w:val="left" w:pos="1560"/>
        </w:tabs>
        <w:autoSpaceDE w:val="0"/>
        <w:autoSpaceDN w:val="0"/>
        <w:adjustRightInd w:val="0"/>
        <w:spacing w:before="210" w:after="0" w:line="230" w:lineRule="exact"/>
        <w:ind w:left="2268" w:hanging="468"/>
        <w:jc w:val="thaiDistribute"/>
        <w:rPr>
          <w:rFonts w:ascii="Andalus" w:hAnsi="Andalus" w:cs="Andalus"/>
          <w:color w:val="000000" w:themeColor="text1"/>
          <w:spacing w:val="-1"/>
          <w:szCs w:val="22"/>
        </w:rPr>
      </w:pPr>
      <w:r w:rsidRPr="0017301F">
        <w:rPr>
          <w:rFonts w:ascii="Andalus" w:hAnsi="Andalus" w:cs="Andalus"/>
          <w:color w:val="000000" w:themeColor="text1"/>
          <w:spacing w:val="-3"/>
          <w:szCs w:val="22"/>
        </w:rPr>
        <w:t xml:space="preserve">         </w:t>
      </w:r>
      <w:r w:rsidR="00525B6E" w:rsidRPr="0017301F">
        <w:rPr>
          <w:rFonts w:ascii="Andalus" w:hAnsi="Andalus" w:cs="Andalus"/>
          <w:color w:val="000000" w:themeColor="text1"/>
          <w:spacing w:val="-3"/>
          <w:szCs w:val="22"/>
        </w:rPr>
        <w:t>1.2.2</w:t>
      </w:r>
      <w:r w:rsidR="00367318" w:rsidRPr="0017301F">
        <w:rPr>
          <w:rFonts w:ascii="Andalus" w:hAnsi="Andalus" w:cs="Andalus"/>
          <w:color w:val="000000" w:themeColor="text1"/>
          <w:spacing w:val="-3"/>
          <w:szCs w:val="22"/>
        </w:rPr>
        <w:t xml:space="preserve"> </w:t>
      </w:r>
      <w:r w:rsidR="00367318" w:rsidRPr="0017301F">
        <w:rPr>
          <w:rFonts w:ascii="Andalus" w:hAnsi="Andalus" w:cs="Andalus"/>
          <w:color w:val="000000" w:themeColor="text1"/>
          <w:spacing w:val="-1"/>
          <w:szCs w:val="22"/>
        </w:rPr>
        <w:t>All</w:t>
      </w:r>
      <w:r w:rsidR="00627BEB" w:rsidRPr="0017301F">
        <w:rPr>
          <w:rFonts w:ascii="Andalus" w:hAnsi="Andalus" w:cs="Andalus"/>
          <w:color w:val="000000" w:themeColor="text1"/>
          <w:spacing w:val="-1"/>
          <w:szCs w:val="22"/>
        </w:rPr>
        <w:t xml:space="preserve"> </w:t>
      </w:r>
      <w:r w:rsidR="00367318" w:rsidRPr="0017301F">
        <w:rPr>
          <w:rFonts w:ascii="Andalus" w:hAnsi="Andalus" w:cs="Andalus"/>
          <w:color w:val="000000" w:themeColor="text1"/>
          <w:spacing w:val="-1"/>
          <w:szCs w:val="22"/>
        </w:rPr>
        <w:t>information</w:t>
      </w:r>
      <w:r w:rsidR="00627BEB" w:rsidRPr="0017301F">
        <w:rPr>
          <w:rFonts w:ascii="Andalus" w:hAnsi="Andalus" w:cs="Andalus"/>
          <w:color w:val="000000" w:themeColor="text1"/>
          <w:spacing w:val="-1"/>
          <w:szCs w:val="22"/>
        </w:rPr>
        <w:t xml:space="preserve"> </w:t>
      </w:r>
      <w:r w:rsidR="00367318" w:rsidRPr="0017301F">
        <w:rPr>
          <w:rFonts w:ascii="Andalus" w:hAnsi="Andalus" w:cs="Andalus"/>
          <w:color w:val="000000" w:themeColor="text1"/>
          <w:spacing w:val="-1"/>
          <w:szCs w:val="22"/>
        </w:rPr>
        <w:t>which</w:t>
      </w:r>
      <w:r w:rsidR="00627BEB" w:rsidRPr="0017301F">
        <w:rPr>
          <w:rFonts w:ascii="Andalus" w:hAnsi="Andalus" w:cs="Andalus"/>
          <w:color w:val="000000" w:themeColor="text1"/>
          <w:spacing w:val="-1"/>
          <w:szCs w:val="22"/>
        </w:rPr>
        <w:t xml:space="preserve"> </w:t>
      </w:r>
      <w:r w:rsidR="00367318" w:rsidRPr="0017301F">
        <w:rPr>
          <w:rFonts w:ascii="Andalus" w:hAnsi="Andalus" w:cs="Andalus"/>
          <w:color w:val="000000" w:themeColor="text1"/>
          <w:spacing w:val="-1"/>
          <w:szCs w:val="22"/>
        </w:rPr>
        <w:t>the</w:t>
      </w:r>
      <w:r w:rsidR="00627BEB" w:rsidRPr="0017301F">
        <w:rPr>
          <w:rFonts w:ascii="Andalus" w:hAnsi="Andalus" w:cs="Andalus"/>
          <w:color w:val="000000" w:themeColor="text1"/>
          <w:spacing w:val="-1"/>
          <w:szCs w:val="22"/>
        </w:rPr>
        <w:t xml:space="preserve"> </w:t>
      </w:r>
      <w:r w:rsidR="00367318" w:rsidRPr="0017301F">
        <w:rPr>
          <w:rFonts w:ascii="Andalus" w:hAnsi="Andalus" w:cs="Andalus"/>
          <w:color w:val="000000" w:themeColor="text1"/>
          <w:spacing w:val="-1"/>
          <w:szCs w:val="22"/>
        </w:rPr>
        <w:t>Disclosing</w:t>
      </w:r>
      <w:r w:rsidR="00FB6187" w:rsidRPr="0017301F">
        <w:rPr>
          <w:rFonts w:ascii="Andalus" w:hAnsi="Andalus" w:cs="Andalus"/>
          <w:color w:val="000000" w:themeColor="text1"/>
          <w:spacing w:val="-1"/>
          <w:szCs w:val="22"/>
        </w:rPr>
        <w:t xml:space="preserve"> </w:t>
      </w:r>
      <w:r w:rsidR="00627BEB" w:rsidRPr="0017301F">
        <w:rPr>
          <w:rFonts w:ascii="Andalus" w:hAnsi="Andalus" w:cs="Andalus"/>
          <w:color w:val="000000" w:themeColor="text1"/>
          <w:spacing w:val="-1"/>
          <w:szCs w:val="22"/>
        </w:rPr>
        <w:t>Party</w:t>
      </w:r>
      <w:r w:rsidR="009C44CD" w:rsidRPr="0017301F">
        <w:rPr>
          <w:rFonts w:ascii="Andalus" w:hAnsi="Andalus" w:cs="Andalus"/>
          <w:color w:val="000000" w:themeColor="text1"/>
          <w:spacing w:val="-1"/>
          <w:szCs w:val="22"/>
        </w:rPr>
        <w:t xml:space="preserve"> </w:t>
      </w:r>
      <w:r w:rsidR="00367318" w:rsidRPr="0017301F">
        <w:rPr>
          <w:rFonts w:ascii="Andalus" w:hAnsi="Andalus" w:cs="Andalus"/>
          <w:color w:val="000000" w:themeColor="text1"/>
          <w:spacing w:val="-1"/>
          <w:szCs w:val="22"/>
        </w:rPr>
        <w:t xml:space="preserve">or any of its </w:t>
      </w:r>
      <w:r w:rsidR="00745DD3" w:rsidRPr="0017301F">
        <w:rPr>
          <w:rFonts w:ascii="Andalus" w:hAnsi="Andalus" w:cs="Andalus"/>
          <w:color w:val="000000" w:themeColor="text1"/>
          <w:spacing w:val="-1"/>
          <w:szCs w:val="22"/>
        </w:rPr>
        <w:t xml:space="preserve"> </w:t>
      </w:r>
      <w:r w:rsidR="009C44CD" w:rsidRPr="0017301F">
        <w:rPr>
          <w:rFonts w:ascii="Andalus" w:hAnsi="Andalus" w:cs="Andalus"/>
          <w:color w:val="000000" w:themeColor="text1"/>
          <w:spacing w:val="-1"/>
          <w:szCs w:val="22"/>
        </w:rPr>
        <w:t xml:space="preserve">advisors, </w:t>
      </w:r>
      <w:r w:rsidR="00745DD3" w:rsidRPr="0017301F">
        <w:rPr>
          <w:rFonts w:ascii="Andalus" w:hAnsi="Andalus" w:cs="Andalus"/>
          <w:color w:val="000000" w:themeColor="text1"/>
          <w:spacing w:val="-1"/>
          <w:szCs w:val="22"/>
        </w:rPr>
        <w:t>agents, officers or</w:t>
      </w:r>
      <w:r w:rsidR="00627BEB" w:rsidRPr="0017301F">
        <w:rPr>
          <w:rFonts w:ascii="Andalus" w:hAnsi="Andalus" w:cs="Andalus"/>
          <w:color w:val="000000" w:themeColor="text1"/>
          <w:spacing w:val="-1"/>
          <w:szCs w:val="22"/>
        </w:rPr>
        <w:t xml:space="preserve"> </w:t>
      </w:r>
      <w:r w:rsidR="00745DD3" w:rsidRPr="0017301F">
        <w:rPr>
          <w:rFonts w:ascii="Andalus" w:hAnsi="Andalus" w:cs="Andalus"/>
          <w:color w:val="000000" w:themeColor="text1"/>
          <w:spacing w:val="-1"/>
          <w:szCs w:val="22"/>
        </w:rPr>
        <w:t>employees</w:t>
      </w:r>
      <w:r w:rsidR="009C44CD" w:rsidRPr="0017301F">
        <w:rPr>
          <w:rFonts w:ascii="Andalus" w:hAnsi="Andalus" w:cs="Andalus"/>
          <w:color w:val="000000" w:themeColor="text1"/>
          <w:spacing w:val="-1"/>
          <w:szCs w:val="22"/>
        </w:rPr>
        <w:t xml:space="preserve"> </w:t>
      </w:r>
      <w:r w:rsidR="00367318" w:rsidRPr="0017301F">
        <w:rPr>
          <w:rFonts w:ascii="Andalus" w:hAnsi="Andalus" w:cs="Andalus"/>
          <w:color w:val="000000" w:themeColor="text1"/>
          <w:szCs w:val="22"/>
        </w:rPr>
        <w:t>disclose</w:t>
      </w:r>
      <w:r w:rsidR="00525B6E" w:rsidRPr="0017301F">
        <w:rPr>
          <w:rFonts w:ascii="Andalus" w:hAnsi="Andalus" w:cs="Andalus"/>
          <w:color w:val="000000" w:themeColor="text1"/>
          <w:szCs w:val="22"/>
        </w:rPr>
        <w:t xml:space="preserve"> </w:t>
      </w:r>
      <w:r w:rsidR="00367318" w:rsidRPr="0017301F">
        <w:rPr>
          <w:rFonts w:ascii="Andalus" w:hAnsi="Andalus" w:cs="Andalus"/>
          <w:color w:val="000000" w:themeColor="text1"/>
          <w:szCs w:val="22"/>
        </w:rPr>
        <w:t xml:space="preserve">to the </w:t>
      </w:r>
      <w:r w:rsidR="00525B6E" w:rsidRPr="0017301F">
        <w:rPr>
          <w:rFonts w:ascii="Andalus" w:hAnsi="Andalus" w:cs="Andalus"/>
          <w:color w:val="000000" w:themeColor="text1"/>
          <w:w w:val="104"/>
          <w:szCs w:val="22"/>
        </w:rPr>
        <w:t>Receiving</w:t>
      </w:r>
      <w:r w:rsidR="00525B6E" w:rsidRPr="0017301F">
        <w:rPr>
          <w:rFonts w:ascii="Andalus" w:hAnsi="Andalus" w:cs="Andalus"/>
          <w:color w:val="000000" w:themeColor="text1"/>
          <w:spacing w:val="-2"/>
          <w:szCs w:val="22"/>
        </w:rPr>
        <w:t xml:space="preserve"> Party</w:t>
      </w:r>
      <w:r w:rsidR="00367318" w:rsidRPr="0017301F">
        <w:rPr>
          <w:rFonts w:ascii="Andalus" w:hAnsi="Andalus" w:cs="Andalus"/>
          <w:color w:val="000000" w:themeColor="text1"/>
          <w:szCs w:val="22"/>
        </w:rPr>
        <w:t xml:space="preserve"> relating</w:t>
      </w:r>
      <w:r w:rsidR="009C44CD" w:rsidRPr="0017301F">
        <w:rPr>
          <w:rFonts w:ascii="Andalus" w:hAnsi="Andalus" w:cs="Andalus"/>
          <w:color w:val="000000" w:themeColor="text1"/>
          <w:szCs w:val="22"/>
        </w:rPr>
        <w:t xml:space="preserve"> </w:t>
      </w:r>
      <w:r w:rsidR="00367318" w:rsidRPr="0017301F">
        <w:rPr>
          <w:rFonts w:ascii="Andalus" w:hAnsi="Andalus" w:cs="Andalus"/>
          <w:color w:val="000000" w:themeColor="text1"/>
          <w:szCs w:val="22"/>
        </w:rPr>
        <w:t>to</w:t>
      </w:r>
      <w:r w:rsidR="009C44CD" w:rsidRPr="0017301F">
        <w:rPr>
          <w:rFonts w:ascii="Andalus" w:hAnsi="Andalus" w:cs="Andalus"/>
          <w:color w:val="000000" w:themeColor="text1"/>
          <w:szCs w:val="22"/>
        </w:rPr>
        <w:t xml:space="preserve"> </w:t>
      </w:r>
      <w:r w:rsidR="00367318" w:rsidRPr="0017301F">
        <w:rPr>
          <w:rFonts w:ascii="Andalus" w:hAnsi="Andalus" w:cs="Andalus"/>
          <w:color w:val="000000" w:themeColor="text1"/>
          <w:szCs w:val="22"/>
        </w:rPr>
        <w:t>the business</w:t>
      </w:r>
      <w:r w:rsidR="00525B6E" w:rsidRPr="0017301F">
        <w:rPr>
          <w:rFonts w:ascii="Andalus" w:hAnsi="Andalus" w:cs="Andalus"/>
          <w:color w:val="000000" w:themeColor="text1"/>
          <w:szCs w:val="22"/>
        </w:rPr>
        <w:t xml:space="preserve"> </w:t>
      </w:r>
      <w:r w:rsidR="00367318" w:rsidRPr="0017301F">
        <w:rPr>
          <w:rFonts w:ascii="Andalus" w:hAnsi="Andalus" w:cs="Andalus"/>
          <w:color w:val="000000" w:themeColor="text1"/>
          <w:szCs w:val="22"/>
        </w:rPr>
        <w:t>of</w:t>
      </w:r>
      <w:r w:rsidR="00525B6E" w:rsidRPr="0017301F">
        <w:rPr>
          <w:rFonts w:ascii="Andalus" w:hAnsi="Andalus" w:cs="Andalus"/>
          <w:color w:val="000000" w:themeColor="text1"/>
          <w:szCs w:val="22"/>
        </w:rPr>
        <w:t xml:space="preserve"> the </w:t>
      </w:r>
      <w:r w:rsidR="00367318" w:rsidRPr="0017301F">
        <w:rPr>
          <w:rFonts w:ascii="Andalus" w:hAnsi="Andalus" w:cs="Andalus"/>
          <w:color w:val="000000" w:themeColor="text1"/>
          <w:szCs w:val="22"/>
        </w:rPr>
        <w:t>Disclosing Party,</w:t>
      </w:r>
      <w:r w:rsidR="00525B6E" w:rsidRPr="0017301F">
        <w:rPr>
          <w:rFonts w:ascii="Andalus" w:hAnsi="Andalus" w:cs="Andalus"/>
          <w:color w:val="000000" w:themeColor="text1"/>
          <w:szCs w:val="22"/>
        </w:rPr>
        <w:br/>
      </w:r>
      <w:r w:rsidR="00367318" w:rsidRPr="0017301F">
        <w:rPr>
          <w:rFonts w:ascii="Andalus" w:hAnsi="Andalus" w:cs="Andalus"/>
          <w:color w:val="000000" w:themeColor="text1"/>
          <w:szCs w:val="22"/>
        </w:rPr>
        <w:t xml:space="preserve">whether </w:t>
      </w:r>
      <w:r w:rsidR="00745DD3" w:rsidRPr="0017301F">
        <w:rPr>
          <w:rFonts w:ascii="Andalus" w:hAnsi="Andalus" w:cs="Andalus"/>
          <w:color w:val="000000" w:themeColor="text1"/>
          <w:szCs w:val="22"/>
        </w:rPr>
        <w:t xml:space="preserve">by way of </w:t>
      </w:r>
      <w:r w:rsidR="00367318" w:rsidRPr="0017301F">
        <w:rPr>
          <w:rFonts w:ascii="Andalus" w:hAnsi="Andalus" w:cs="Andalus"/>
          <w:color w:val="000000" w:themeColor="text1"/>
          <w:szCs w:val="22"/>
        </w:rPr>
        <w:t>oral explanation or by making available files, company records</w:t>
      </w:r>
      <w:r w:rsidR="00745DD3" w:rsidRPr="0017301F">
        <w:rPr>
          <w:rFonts w:ascii="Andalus" w:hAnsi="Andalus" w:cs="Andalus"/>
          <w:color w:val="000000" w:themeColor="text1"/>
          <w:szCs w:val="22"/>
        </w:rPr>
        <w:t xml:space="preserve">, contracts, </w:t>
      </w:r>
      <w:r w:rsidR="00525B6E" w:rsidRPr="0017301F">
        <w:rPr>
          <w:rFonts w:ascii="Andalus" w:hAnsi="Andalus" w:cs="Andalus"/>
          <w:color w:val="000000" w:themeColor="text1"/>
          <w:szCs w:val="22"/>
        </w:rPr>
        <w:br/>
        <w:t xml:space="preserve"> </w:t>
      </w:r>
      <w:r w:rsidR="00745DD3" w:rsidRPr="0017301F">
        <w:rPr>
          <w:rFonts w:ascii="Andalus" w:hAnsi="Andalus" w:cs="Andalus"/>
          <w:color w:val="000000" w:themeColor="text1"/>
          <w:szCs w:val="22"/>
        </w:rPr>
        <w:t xml:space="preserve">books of account </w:t>
      </w:r>
      <w:r w:rsidR="00367318" w:rsidRPr="0017301F">
        <w:rPr>
          <w:rFonts w:ascii="Andalus" w:hAnsi="Andalus" w:cs="Andalus"/>
          <w:color w:val="000000" w:themeColor="text1"/>
          <w:spacing w:val="-1"/>
          <w:szCs w:val="22"/>
        </w:rPr>
        <w:t>or other information connected with the Disclosing Party's business or affairs;</w:t>
      </w:r>
    </w:p>
    <w:p w:rsidR="00367318" w:rsidRPr="0017301F" w:rsidRDefault="00367318" w:rsidP="0039619D">
      <w:pPr>
        <w:widowControl w:val="0"/>
        <w:autoSpaceDE w:val="0"/>
        <w:autoSpaceDN w:val="0"/>
        <w:adjustRightInd w:val="0"/>
        <w:spacing w:after="0" w:line="230" w:lineRule="exact"/>
        <w:ind w:left="1800"/>
        <w:jc w:val="both"/>
        <w:rPr>
          <w:rFonts w:ascii="Andalus" w:hAnsi="Andalus" w:cs="Andalus"/>
          <w:color w:val="000000" w:themeColor="text1"/>
          <w:spacing w:val="-1"/>
          <w:szCs w:val="22"/>
        </w:rPr>
      </w:pPr>
    </w:p>
    <w:p w:rsidR="006E1E3E" w:rsidRPr="0017301F" w:rsidRDefault="00367318" w:rsidP="006E1E3E">
      <w:pPr>
        <w:pStyle w:val="ListParagraph"/>
        <w:widowControl w:val="0"/>
        <w:numPr>
          <w:ilvl w:val="2"/>
          <w:numId w:val="8"/>
        </w:numPr>
        <w:tabs>
          <w:tab w:val="left" w:pos="0"/>
        </w:tabs>
        <w:autoSpaceDE w:val="0"/>
        <w:autoSpaceDN w:val="0"/>
        <w:adjustRightInd w:val="0"/>
        <w:spacing w:before="21" w:after="0" w:line="230" w:lineRule="exact"/>
        <w:jc w:val="thaiDistribute"/>
        <w:rPr>
          <w:rFonts w:ascii="Andalus" w:hAnsi="Andalus" w:cs="Andalus"/>
          <w:color w:val="000000" w:themeColor="text1"/>
          <w:w w:val="102"/>
          <w:szCs w:val="22"/>
        </w:rPr>
      </w:pPr>
      <w:r w:rsidRPr="0017301F">
        <w:rPr>
          <w:rFonts w:ascii="Andalus" w:hAnsi="Andalus" w:cs="Andalus"/>
          <w:color w:val="000000" w:themeColor="text1"/>
          <w:w w:val="102"/>
          <w:szCs w:val="22"/>
        </w:rPr>
        <w:t xml:space="preserve">The existence </w:t>
      </w:r>
      <w:r w:rsidR="009C44CD" w:rsidRPr="0017301F">
        <w:rPr>
          <w:rFonts w:ascii="Andalus" w:hAnsi="Andalus" w:cs="Andalus"/>
          <w:color w:val="000000" w:themeColor="text1"/>
          <w:w w:val="102"/>
          <w:szCs w:val="22"/>
        </w:rPr>
        <w:t xml:space="preserve"> </w:t>
      </w:r>
      <w:r w:rsidRPr="0017301F">
        <w:rPr>
          <w:rFonts w:ascii="Andalus" w:hAnsi="Andalus" w:cs="Andalus"/>
          <w:color w:val="000000" w:themeColor="text1"/>
          <w:w w:val="102"/>
          <w:szCs w:val="22"/>
        </w:rPr>
        <w:t xml:space="preserve">of </w:t>
      </w:r>
      <w:r w:rsidR="009C44CD" w:rsidRPr="0017301F">
        <w:rPr>
          <w:rFonts w:ascii="Andalus" w:hAnsi="Andalus" w:cs="Andalus"/>
          <w:color w:val="000000" w:themeColor="text1"/>
          <w:w w:val="102"/>
          <w:szCs w:val="22"/>
        </w:rPr>
        <w:t xml:space="preserve"> </w:t>
      </w:r>
      <w:r w:rsidRPr="0017301F">
        <w:rPr>
          <w:rFonts w:ascii="Andalus" w:hAnsi="Andalus" w:cs="Andalus"/>
          <w:color w:val="000000" w:themeColor="text1"/>
          <w:w w:val="102"/>
          <w:szCs w:val="22"/>
        </w:rPr>
        <w:t xml:space="preserve">the </w:t>
      </w:r>
      <w:r w:rsidR="009C44CD" w:rsidRPr="0017301F">
        <w:rPr>
          <w:rFonts w:ascii="Andalus" w:hAnsi="Andalus" w:cs="Andalus"/>
          <w:color w:val="000000" w:themeColor="text1"/>
          <w:w w:val="102"/>
          <w:szCs w:val="22"/>
        </w:rPr>
        <w:t xml:space="preserve"> </w:t>
      </w:r>
      <w:r w:rsidRPr="0017301F">
        <w:rPr>
          <w:rFonts w:ascii="Andalus" w:hAnsi="Andalus" w:cs="Andalus"/>
          <w:color w:val="000000" w:themeColor="text1"/>
          <w:w w:val="102"/>
          <w:szCs w:val="22"/>
        </w:rPr>
        <w:t>Purpose</w:t>
      </w:r>
      <w:r w:rsidR="00FF1253" w:rsidRPr="0017301F">
        <w:rPr>
          <w:rFonts w:ascii="Andalus" w:hAnsi="Andalus" w:cs="Andalus"/>
          <w:color w:val="000000" w:themeColor="text1"/>
          <w:w w:val="102"/>
          <w:szCs w:val="22"/>
        </w:rPr>
        <w:t xml:space="preserve"> </w:t>
      </w:r>
      <w:r w:rsidR="009C44CD" w:rsidRPr="0017301F">
        <w:rPr>
          <w:rFonts w:ascii="Andalus" w:hAnsi="Andalus" w:cs="Andalus"/>
          <w:color w:val="000000" w:themeColor="text1"/>
          <w:w w:val="102"/>
          <w:szCs w:val="22"/>
        </w:rPr>
        <w:t xml:space="preserve"> </w:t>
      </w:r>
      <w:r w:rsidR="00FF1253" w:rsidRPr="0017301F">
        <w:rPr>
          <w:rFonts w:ascii="Andalus" w:hAnsi="Andalus" w:cs="Andalus"/>
          <w:color w:val="000000" w:themeColor="text1"/>
          <w:w w:val="102"/>
          <w:szCs w:val="22"/>
        </w:rPr>
        <w:t xml:space="preserve">and </w:t>
      </w:r>
      <w:r w:rsidR="009C44CD" w:rsidRPr="0017301F">
        <w:rPr>
          <w:rFonts w:ascii="Andalus" w:hAnsi="Andalus" w:cs="Andalus"/>
          <w:color w:val="000000" w:themeColor="text1"/>
          <w:w w:val="102"/>
          <w:szCs w:val="22"/>
        </w:rPr>
        <w:t xml:space="preserve"> </w:t>
      </w:r>
      <w:r w:rsidR="00FF1253" w:rsidRPr="0017301F">
        <w:rPr>
          <w:rFonts w:ascii="Andalus" w:hAnsi="Andalus" w:cs="Andalus"/>
          <w:color w:val="000000" w:themeColor="text1"/>
          <w:w w:val="102"/>
          <w:szCs w:val="22"/>
        </w:rPr>
        <w:t xml:space="preserve">the </w:t>
      </w:r>
      <w:r w:rsidR="009C44CD" w:rsidRPr="0017301F">
        <w:rPr>
          <w:rFonts w:ascii="Andalus" w:hAnsi="Andalus" w:cs="Andalus"/>
          <w:color w:val="000000" w:themeColor="text1"/>
          <w:w w:val="102"/>
          <w:szCs w:val="22"/>
        </w:rPr>
        <w:t xml:space="preserve"> </w:t>
      </w:r>
      <w:r w:rsidR="00FF1253" w:rsidRPr="0017301F">
        <w:rPr>
          <w:rFonts w:ascii="Andalus" w:hAnsi="Andalus" w:cs="Andalus"/>
          <w:color w:val="000000" w:themeColor="text1"/>
          <w:w w:val="102"/>
          <w:szCs w:val="22"/>
        </w:rPr>
        <w:t>fact</w:t>
      </w:r>
      <w:r w:rsidR="009C44CD" w:rsidRPr="0017301F">
        <w:rPr>
          <w:rFonts w:ascii="Andalus" w:hAnsi="Andalus" w:cs="Andalus"/>
          <w:color w:val="000000" w:themeColor="text1"/>
          <w:w w:val="102"/>
          <w:szCs w:val="22"/>
        </w:rPr>
        <w:t xml:space="preserve"> </w:t>
      </w:r>
      <w:r w:rsidR="00FF1253" w:rsidRPr="0017301F">
        <w:rPr>
          <w:rFonts w:ascii="Andalus" w:hAnsi="Andalus" w:cs="Andalus"/>
          <w:color w:val="000000" w:themeColor="text1"/>
          <w:w w:val="102"/>
          <w:szCs w:val="22"/>
        </w:rPr>
        <w:t xml:space="preserve"> that </w:t>
      </w:r>
      <w:r w:rsidR="009C44CD" w:rsidRPr="0017301F">
        <w:rPr>
          <w:rFonts w:ascii="Andalus" w:hAnsi="Andalus" w:cs="Andalus"/>
          <w:color w:val="000000" w:themeColor="text1"/>
          <w:w w:val="102"/>
          <w:szCs w:val="22"/>
        </w:rPr>
        <w:t xml:space="preserve"> </w:t>
      </w:r>
      <w:r w:rsidR="00FF1253" w:rsidRPr="0017301F">
        <w:rPr>
          <w:rFonts w:ascii="Andalus" w:hAnsi="Andalus" w:cs="Andalus"/>
          <w:color w:val="000000" w:themeColor="text1"/>
          <w:w w:val="102"/>
          <w:szCs w:val="22"/>
        </w:rPr>
        <w:t xml:space="preserve">the </w:t>
      </w:r>
      <w:r w:rsidR="009C44CD" w:rsidRPr="0017301F">
        <w:rPr>
          <w:rFonts w:ascii="Andalus" w:hAnsi="Andalus" w:cs="Andalus"/>
          <w:color w:val="000000" w:themeColor="text1"/>
          <w:w w:val="102"/>
          <w:szCs w:val="22"/>
        </w:rPr>
        <w:t xml:space="preserve"> </w:t>
      </w:r>
      <w:r w:rsidR="00FF1253" w:rsidRPr="0017301F">
        <w:rPr>
          <w:rFonts w:ascii="Andalus" w:hAnsi="Andalus" w:cs="Andalus"/>
          <w:color w:val="000000" w:themeColor="text1"/>
          <w:w w:val="102"/>
          <w:szCs w:val="22"/>
        </w:rPr>
        <w:t>Receiving</w:t>
      </w:r>
      <w:r w:rsidR="009C44CD" w:rsidRPr="0017301F">
        <w:rPr>
          <w:rFonts w:ascii="Andalus" w:hAnsi="Andalus" w:cs="Andalus"/>
          <w:color w:val="000000" w:themeColor="text1"/>
          <w:w w:val="102"/>
          <w:szCs w:val="22"/>
        </w:rPr>
        <w:t xml:space="preserve"> </w:t>
      </w:r>
      <w:r w:rsidR="00FF1253" w:rsidRPr="0017301F">
        <w:rPr>
          <w:rFonts w:ascii="Andalus" w:hAnsi="Andalus" w:cs="Andalus"/>
          <w:color w:val="000000" w:themeColor="text1"/>
          <w:w w:val="102"/>
          <w:szCs w:val="22"/>
        </w:rPr>
        <w:t xml:space="preserve"> Party</w:t>
      </w:r>
      <w:r w:rsidR="003272D6" w:rsidRPr="0017301F">
        <w:rPr>
          <w:rFonts w:ascii="Andalus" w:hAnsi="Andalus" w:cs="Andalus"/>
          <w:color w:val="000000" w:themeColor="text1"/>
          <w:w w:val="102"/>
          <w:szCs w:val="22"/>
        </w:rPr>
        <w:t xml:space="preserve"> </w:t>
      </w:r>
      <w:r w:rsidR="009C44CD" w:rsidRPr="0017301F">
        <w:rPr>
          <w:rFonts w:ascii="Andalus" w:hAnsi="Andalus" w:cs="Andalus"/>
          <w:color w:val="000000" w:themeColor="text1"/>
          <w:w w:val="102"/>
          <w:szCs w:val="22"/>
        </w:rPr>
        <w:t xml:space="preserve"> </w:t>
      </w:r>
      <w:r w:rsidR="003272D6" w:rsidRPr="0017301F">
        <w:rPr>
          <w:rFonts w:ascii="Andalus" w:hAnsi="Andalus" w:cs="Andalus"/>
          <w:color w:val="000000" w:themeColor="text1"/>
          <w:w w:val="102"/>
          <w:szCs w:val="22"/>
        </w:rPr>
        <w:t xml:space="preserve">will </w:t>
      </w:r>
      <w:r w:rsidR="009C44CD" w:rsidRPr="0017301F">
        <w:rPr>
          <w:rFonts w:ascii="Andalus" w:hAnsi="Andalus" w:cs="Andalus"/>
          <w:color w:val="000000" w:themeColor="text1"/>
          <w:w w:val="102"/>
          <w:szCs w:val="22"/>
        </w:rPr>
        <w:t xml:space="preserve"> </w:t>
      </w:r>
      <w:r w:rsidR="003272D6" w:rsidRPr="0017301F">
        <w:rPr>
          <w:rFonts w:ascii="Andalus" w:hAnsi="Andalus" w:cs="Andalus"/>
          <w:color w:val="000000" w:themeColor="text1"/>
          <w:w w:val="102"/>
          <w:szCs w:val="22"/>
        </w:rPr>
        <w:t xml:space="preserve">receive </w:t>
      </w:r>
    </w:p>
    <w:p w:rsidR="00E157CE" w:rsidRPr="0017301F" w:rsidRDefault="003272D6" w:rsidP="00E157CE">
      <w:pPr>
        <w:widowControl w:val="0"/>
        <w:tabs>
          <w:tab w:val="left" w:pos="0"/>
        </w:tabs>
        <w:autoSpaceDE w:val="0"/>
        <w:autoSpaceDN w:val="0"/>
        <w:adjustRightInd w:val="0"/>
        <w:spacing w:before="21" w:after="0" w:line="230" w:lineRule="exact"/>
        <w:ind w:left="2234"/>
        <w:jc w:val="thaiDistribute"/>
        <w:rPr>
          <w:rFonts w:ascii="Andalus" w:hAnsi="Andalus" w:cs="Andalus"/>
          <w:color w:val="000000" w:themeColor="text1"/>
          <w:w w:val="102"/>
          <w:szCs w:val="22"/>
        </w:rPr>
      </w:pPr>
      <w:r w:rsidRPr="0017301F">
        <w:rPr>
          <w:rFonts w:ascii="Andalus" w:hAnsi="Andalus" w:cs="Andalus"/>
          <w:color w:val="000000" w:themeColor="text1"/>
          <w:w w:val="102"/>
          <w:szCs w:val="22"/>
        </w:rPr>
        <w:t xml:space="preserve">or </w:t>
      </w:r>
      <w:r w:rsidR="006E1E3E" w:rsidRPr="0017301F">
        <w:rPr>
          <w:rFonts w:ascii="Andalus" w:hAnsi="Andalus" w:cs="Andalus"/>
          <w:color w:val="000000" w:themeColor="text1"/>
          <w:w w:val="102"/>
          <w:szCs w:val="22"/>
        </w:rPr>
        <w:t xml:space="preserve">  </w:t>
      </w:r>
      <w:r w:rsidRPr="0017301F">
        <w:rPr>
          <w:rFonts w:ascii="Andalus" w:hAnsi="Andalus" w:cs="Andalus"/>
          <w:color w:val="000000" w:themeColor="text1"/>
          <w:w w:val="102"/>
          <w:szCs w:val="22"/>
        </w:rPr>
        <w:t xml:space="preserve">has </w:t>
      </w:r>
      <w:r w:rsidR="00525B6E" w:rsidRPr="0017301F">
        <w:rPr>
          <w:rFonts w:ascii="Andalus" w:hAnsi="Andalus" w:cs="Andalus"/>
          <w:color w:val="000000" w:themeColor="text1"/>
          <w:w w:val="102"/>
          <w:szCs w:val="22"/>
        </w:rPr>
        <w:t>r</w:t>
      </w:r>
      <w:r w:rsidRPr="0017301F">
        <w:rPr>
          <w:rFonts w:ascii="Andalus" w:hAnsi="Andalus" w:cs="Andalus"/>
          <w:color w:val="000000" w:themeColor="text1"/>
          <w:w w:val="102"/>
          <w:szCs w:val="22"/>
        </w:rPr>
        <w:t xml:space="preserve">eceived </w:t>
      </w:r>
      <w:r w:rsidR="00367318" w:rsidRPr="0017301F">
        <w:rPr>
          <w:rFonts w:ascii="Andalus" w:hAnsi="Andalus" w:cs="Andalus"/>
          <w:color w:val="000000" w:themeColor="text1"/>
          <w:w w:val="103"/>
          <w:szCs w:val="22"/>
        </w:rPr>
        <w:t>Confidential  Information  or  that  the  Disclosing  Party</w:t>
      </w:r>
      <w:r w:rsidR="009C44CD" w:rsidRPr="0017301F">
        <w:rPr>
          <w:rFonts w:ascii="Andalus" w:hAnsi="Andalus" w:cs="Andalus"/>
          <w:color w:val="000000" w:themeColor="text1"/>
          <w:w w:val="103"/>
          <w:szCs w:val="22"/>
        </w:rPr>
        <w:t xml:space="preserve"> </w:t>
      </w:r>
      <w:r w:rsidR="00367318" w:rsidRPr="0017301F">
        <w:rPr>
          <w:rFonts w:ascii="Andalus" w:hAnsi="Andalus" w:cs="Andalus"/>
          <w:color w:val="000000" w:themeColor="text1"/>
          <w:w w:val="103"/>
          <w:szCs w:val="22"/>
        </w:rPr>
        <w:t>has  disclosed  or  will</w:t>
      </w:r>
      <w:r w:rsidR="006E1E3E" w:rsidRPr="0017301F">
        <w:rPr>
          <w:rFonts w:ascii="Andalus" w:hAnsi="Andalus" w:cs="Andalus"/>
          <w:color w:val="000000" w:themeColor="text1"/>
          <w:w w:val="103"/>
          <w:szCs w:val="22"/>
        </w:rPr>
        <w:t xml:space="preserve">  </w:t>
      </w:r>
      <w:r w:rsidR="00FF1253" w:rsidRPr="0017301F">
        <w:rPr>
          <w:rFonts w:ascii="Andalus" w:hAnsi="Andalus" w:cs="Andalus"/>
          <w:color w:val="000000" w:themeColor="text1"/>
          <w:w w:val="103"/>
          <w:szCs w:val="22"/>
        </w:rPr>
        <w:t xml:space="preserve">disclose </w:t>
      </w:r>
      <w:r w:rsidR="00367318" w:rsidRPr="0017301F">
        <w:rPr>
          <w:rFonts w:ascii="Andalus" w:hAnsi="Andalus" w:cs="Andalus"/>
          <w:color w:val="000000" w:themeColor="text1"/>
          <w:spacing w:val="-4"/>
          <w:szCs w:val="22"/>
        </w:rPr>
        <w:t xml:space="preserve">Confidential Information;  and </w:t>
      </w:r>
    </w:p>
    <w:p w:rsidR="00E157CE" w:rsidRPr="0017301F" w:rsidRDefault="00E157CE" w:rsidP="00077240">
      <w:pPr>
        <w:widowControl w:val="0"/>
        <w:autoSpaceDE w:val="0"/>
        <w:autoSpaceDN w:val="0"/>
        <w:adjustRightInd w:val="0"/>
        <w:spacing w:after="0" w:line="220" w:lineRule="exact"/>
        <w:ind w:left="1800"/>
        <w:jc w:val="both"/>
        <w:rPr>
          <w:rFonts w:ascii="Andalus" w:hAnsi="Andalus" w:cs="Andalus"/>
          <w:color w:val="000000" w:themeColor="text1"/>
          <w:spacing w:val="-4"/>
          <w:szCs w:val="22"/>
        </w:rPr>
      </w:pPr>
    </w:p>
    <w:p w:rsidR="006E1E3E" w:rsidRPr="0017301F" w:rsidRDefault="00367318" w:rsidP="006E1E3E">
      <w:pPr>
        <w:pStyle w:val="ListParagraph"/>
        <w:widowControl w:val="0"/>
        <w:numPr>
          <w:ilvl w:val="2"/>
          <w:numId w:val="8"/>
        </w:numPr>
        <w:autoSpaceDE w:val="0"/>
        <w:autoSpaceDN w:val="0"/>
        <w:adjustRightInd w:val="0"/>
        <w:spacing w:after="0" w:line="230" w:lineRule="exact"/>
        <w:rPr>
          <w:rFonts w:ascii="Andalus" w:hAnsi="Andalus" w:cs="Andalus"/>
          <w:color w:val="000000" w:themeColor="text1"/>
          <w:w w:val="107"/>
          <w:szCs w:val="22"/>
        </w:rPr>
      </w:pPr>
      <w:r w:rsidRPr="0017301F">
        <w:rPr>
          <w:rFonts w:ascii="Andalus" w:hAnsi="Andalus" w:cs="Andalus"/>
          <w:color w:val="000000" w:themeColor="text1"/>
          <w:w w:val="107"/>
          <w:szCs w:val="22"/>
        </w:rPr>
        <w:t xml:space="preserve">Any copies of the information </w:t>
      </w:r>
      <w:r w:rsidR="00525B6E" w:rsidRPr="0017301F">
        <w:rPr>
          <w:rFonts w:ascii="Andalus" w:hAnsi="Andalus" w:cs="Andalus"/>
          <w:color w:val="000000" w:themeColor="text1"/>
          <w:w w:val="107"/>
          <w:szCs w:val="22"/>
        </w:rPr>
        <w:t xml:space="preserve">described above </w:t>
      </w:r>
      <w:r w:rsidRPr="0017301F">
        <w:rPr>
          <w:rFonts w:ascii="Andalus" w:hAnsi="Andalus" w:cs="Andalus"/>
          <w:color w:val="000000" w:themeColor="text1"/>
          <w:w w:val="107"/>
          <w:szCs w:val="22"/>
        </w:rPr>
        <w:t xml:space="preserve">or of any document derived from </w:t>
      </w:r>
      <w:r w:rsidR="006E1E3E" w:rsidRPr="0017301F">
        <w:rPr>
          <w:rFonts w:ascii="Andalus" w:hAnsi="Andalus" w:cs="Andalus"/>
          <w:color w:val="000000" w:themeColor="text1"/>
          <w:w w:val="107"/>
          <w:szCs w:val="22"/>
        </w:rPr>
        <w:t xml:space="preserve"> </w:t>
      </w:r>
    </w:p>
    <w:p w:rsidR="00367318" w:rsidRPr="0017301F" w:rsidRDefault="00367318" w:rsidP="006E1E3E">
      <w:pPr>
        <w:widowControl w:val="0"/>
        <w:autoSpaceDE w:val="0"/>
        <w:autoSpaceDN w:val="0"/>
        <w:adjustRightInd w:val="0"/>
        <w:spacing w:after="0" w:line="230" w:lineRule="exact"/>
        <w:ind w:left="2234"/>
        <w:jc w:val="both"/>
        <w:rPr>
          <w:rFonts w:ascii="Andalus" w:hAnsi="Andalus" w:cs="Andalus"/>
          <w:color w:val="000000" w:themeColor="text1"/>
          <w:w w:val="107"/>
          <w:szCs w:val="22"/>
        </w:rPr>
      </w:pPr>
      <w:r w:rsidRPr="0017301F">
        <w:rPr>
          <w:rFonts w:ascii="Andalus" w:hAnsi="Andalus" w:cs="Andalus"/>
          <w:color w:val="000000" w:themeColor="text1"/>
          <w:w w:val="107"/>
          <w:szCs w:val="22"/>
        </w:rPr>
        <w:t xml:space="preserve">that </w:t>
      </w:r>
      <w:r w:rsidR="00525B6E" w:rsidRPr="0017301F">
        <w:rPr>
          <w:rFonts w:ascii="Andalus" w:hAnsi="Andalus" w:cs="Andalus"/>
          <w:color w:val="000000" w:themeColor="text1"/>
          <w:spacing w:val="-4"/>
          <w:szCs w:val="22"/>
        </w:rPr>
        <w:t>I</w:t>
      </w:r>
      <w:r w:rsidR="00066022" w:rsidRPr="0017301F">
        <w:rPr>
          <w:rFonts w:ascii="Andalus" w:hAnsi="Andalus" w:cs="Andalus"/>
          <w:color w:val="000000" w:themeColor="text1"/>
          <w:spacing w:val="-4"/>
          <w:szCs w:val="22"/>
        </w:rPr>
        <w:t>n</w:t>
      </w:r>
      <w:r w:rsidRPr="0017301F">
        <w:rPr>
          <w:rFonts w:ascii="Andalus" w:hAnsi="Andalus" w:cs="Andalus"/>
          <w:color w:val="000000" w:themeColor="text1"/>
          <w:spacing w:val="-4"/>
          <w:szCs w:val="22"/>
        </w:rPr>
        <w:t>formation</w:t>
      </w:r>
      <w:r w:rsidR="006C15A8" w:rsidRPr="0017301F">
        <w:rPr>
          <w:rFonts w:ascii="Andalus" w:hAnsi="Andalus" w:cs="Andalus"/>
          <w:color w:val="000000" w:themeColor="text1"/>
          <w:spacing w:val="-4"/>
          <w:szCs w:val="22"/>
        </w:rPr>
        <w:t>.</w:t>
      </w:r>
    </w:p>
    <w:p w:rsidR="006C15A8" w:rsidRPr="0017301F" w:rsidRDefault="006C15A8"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6E1E3E" w:rsidRPr="0017301F" w:rsidRDefault="006E1E3E"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6E1E3E" w:rsidRPr="0017301F" w:rsidRDefault="006E1E3E"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6E1E3E" w:rsidRPr="0017301F" w:rsidRDefault="006E1E3E" w:rsidP="006C15A8">
      <w:pPr>
        <w:widowControl w:val="0"/>
        <w:tabs>
          <w:tab w:val="left" w:pos="2520"/>
        </w:tabs>
        <w:autoSpaceDE w:val="0"/>
        <w:autoSpaceDN w:val="0"/>
        <w:adjustRightInd w:val="0"/>
        <w:spacing w:before="230" w:after="0" w:line="230" w:lineRule="exact"/>
        <w:ind w:left="1800"/>
        <w:jc w:val="both"/>
        <w:rPr>
          <w:rFonts w:ascii="Andalus" w:hAnsi="Andalus" w:cs="Andalus"/>
          <w:color w:val="000000" w:themeColor="text1"/>
          <w:spacing w:val="-4"/>
          <w:szCs w:val="22"/>
        </w:rPr>
      </w:pPr>
    </w:p>
    <w:p w:rsidR="006E1E3E" w:rsidRPr="0017301F" w:rsidRDefault="006E1E3E" w:rsidP="006C15A8">
      <w:pPr>
        <w:widowControl w:val="0"/>
        <w:tabs>
          <w:tab w:val="left" w:pos="2520"/>
        </w:tabs>
        <w:autoSpaceDE w:val="0"/>
        <w:autoSpaceDN w:val="0"/>
        <w:adjustRightInd w:val="0"/>
        <w:spacing w:before="230" w:after="0" w:line="230" w:lineRule="exact"/>
        <w:ind w:left="1800"/>
        <w:jc w:val="both"/>
        <w:rPr>
          <w:rFonts w:ascii="Andalus" w:hAnsi="Andalus" w:cs="Andalus"/>
          <w:color w:val="000000" w:themeColor="text1"/>
          <w:spacing w:val="-4"/>
          <w:szCs w:val="22"/>
        </w:rPr>
      </w:pPr>
    </w:p>
    <w:p w:rsidR="006C15A8" w:rsidRPr="0017301F" w:rsidRDefault="006E1E3E" w:rsidP="006E1E3E">
      <w:pPr>
        <w:widowControl w:val="0"/>
        <w:tabs>
          <w:tab w:val="left" w:pos="2520"/>
        </w:tabs>
        <w:autoSpaceDE w:val="0"/>
        <w:autoSpaceDN w:val="0"/>
        <w:adjustRightInd w:val="0"/>
        <w:spacing w:before="230" w:after="0" w:line="230" w:lineRule="exact"/>
        <w:jc w:val="thaiDistribute"/>
        <w:rPr>
          <w:rFonts w:ascii="Andalus" w:hAnsi="Andalus" w:cs="Andalus"/>
          <w:b/>
          <w:bCs/>
          <w:color w:val="000000" w:themeColor="text1"/>
          <w:spacing w:val="-2"/>
          <w:szCs w:val="22"/>
        </w:rPr>
      </w:pPr>
      <w:r w:rsidRPr="0017301F">
        <w:rPr>
          <w:rFonts w:ascii="Andalus" w:hAnsi="Andalus" w:cs="Andalus"/>
          <w:color w:val="000000" w:themeColor="text1"/>
          <w:spacing w:val="-4"/>
          <w:szCs w:val="22"/>
        </w:rPr>
        <w:t xml:space="preserve">            </w:t>
      </w:r>
      <w:r w:rsidRPr="0017301F">
        <w:rPr>
          <w:rFonts w:ascii="Andalus" w:hAnsi="Andalus" w:cs="Andalus"/>
          <w:b/>
          <w:bCs/>
          <w:color w:val="000000" w:themeColor="text1"/>
          <w:spacing w:val="-2"/>
          <w:szCs w:val="22"/>
        </w:rPr>
        <w:t xml:space="preserve">2.             </w:t>
      </w:r>
      <w:r w:rsidR="006C15A8" w:rsidRPr="0017301F">
        <w:rPr>
          <w:rFonts w:ascii="Andalus" w:hAnsi="Andalus" w:cs="Andalus"/>
          <w:b/>
          <w:bCs/>
          <w:color w:val="000000" w:themeColor="text1"/>
          <w:spacing w:val="-2"/>
          <w:szCs w:val="22"/>
        </w:rPr>
        <w:t>Obligation to Keep Confidential</w:t>
      </w:r>
    </w:p>
    <w:p w:rsidR="006C15A8" w:rsidRPr="0017301F" w:rsidRDefault="006E1E3E" w:rsidP="006E1E3E">
      <w:pPr>
        <w:widowControl w:val="0"/>
        <w:autoSpaceDE w:val="0"/>
        <w:autoSpaceDN w:val="0"/>
        <w:adjustRightInd w:val="0"/>
        <w:spacing w:before="230" w:after="0" w:line="230" w:lineRule="exact"/>
        <w:jc w:val="both"/>
        <w:rPr>
          <w:rFonts w:ascii="Andalus" w:hAnsi="Andalus" w:cs="Andalus"/>
          <w:color w:val="000000" w:themeColor="text1"/>
          <w:spacing w:val="-2"/>
          <w:szCs w:val="22"/>
        </w:rPr>
      </w:pPr>
      <w:r w:rsidRPr="0017301F">
        <w:rPr>
          <w:rFonts w:ascii="Andalus" w:hAnsi="Andalus" w:cs="Andalus"/>
          <w:color w:val="000000" w:themeColor="text1"/>
          <w:spacing w:val="-2"/>
          <w:szCs w:val="22"/>
        </w:rPr>
        <w:t xml:space="preserve">                            </w:t>
      </w:r>
      <w:r w:rsidR="006C15A8" w:rsidRPr="0017301F">
        <w:rPr>
          <w:rFonts w:ascii="Andalus" w:hAnsi="Andalus" w:cs="Andalus"/>
          <w:color w:val="000000" w:themeColor="text1"/>
          <w:spacing w:val="-2"/>
          <w:szCs w:val="22"/>
        </w:rPr>
        <w:t xml:space="preserve">The Receiving Party irrevocably covenants as follows: </w:t>
      </w:r>
    </w:p>
    <w:p w:rsidR="006C15A8" w:rsidRPr="0017301F" w:rsidRDefault="006E1E3E" w:rsidP="006E1E3E">
      <w:pPr>
        <w:pStyle w:val="NoSpacing"/>
        <w:ind w:right="1608"/>
        <w:rPr>
          <w:rFonts w:ascii="Andalus" w:hAnsi="Andalus" w:cs="Andalus"/>
          <w:color w:val="000000" w:themeColor="text1"/>
        </w:rPr>
      </w:pPr>
      <w:r w:rsidRPr="0017301F">
        <w:rPr>
          <w:rFonts w:ascii="Andalus" w:hAnsi="Andalus" w:cs="Andalus"/>
          <w:color w:val="000000" w:themeColor="text1"/>
        </w:rPr>
        <w:t xml:space="preserve">                           </w:t>
      </w:r>
      <w:r w:rsidR="006C15A8" w:rsidRPr="0017301F">
        <w:rPr>
          <w:rFonts w:ascii="Andalus" w:hAnsi="Andalus" w:cs="Andalus"/>
          <w:color w:val="000000" w:themeColor="text1"/>
        </w:rPr>
        <w:t xml:space="preserve">2.1 </w:t>
      </w:r>
      <w:r w:rsidR="006C15A8" w:rsidRPr="0017301F">
        <w:rPr>
          <w:rFonts w:ascii="Andalus" w:hAnsi="Andalus" w:cs="Andalus"/>
          <w:color w:val="000000" w:themeColor="text1"/>
        </w:rPr>
        <w:tab/>
        <w:t xml:space="preserve">Confidential Information to remain confidential: </w:t>
      </w:r>
    </w:p>
    <w:p w:rsidR="006C15A8" w:rsidRPr="0017301F" w:rsidRDefault="006C15A8" w:rsidP="006C15A8">
      <w:pPr>
        <w:pStyle w:val="NoSpacing"/>
        <w:rPr>
          <w:rFonts w:ascii="Andalus" w:hAnsi="Andalus" w:cs="Andalus"/>
          <w:color w:val="000000" w:themeColor="text1"/>
        </w:rPr>
      </w:pP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Pr="0017301F">
        <w:rPr>
          <w:rFonts w:ascii="Andalus" w:hAnsi="Andalus" w:cs="Andalus"/>
          <w:color w:val="000000" w:themeColor="text1"/>
        </w:rPr>
        <w:tab/>
      </w:r>
      <w:r w:rsidR="006E1E3E" w:rsidRPr="0017301F">
        <w:rPr>
          <w:rFonts w:ascii="Andalus" w:hAnsi="Andalus" w:cs="Andalus"/>
          <w:color w:val="000000" w:themeColor="text1"/>
        </w:rPr>
        <w:t xml:space="preserve"> </w:t>
      </w:r>
      <w:r w:rsidRPr="0017301F">
        <w:rPr>
          <w:rFonts w:ascii="Andalus" w:hAnsi="Andalus" w:cs="Andalus"/>
          <w:color w:val="000000" w:themeColor="text1"/>
        </w:rPr>
        <w:t>The Receiving Party shall at all times treat all Confidential Information as such and undertakes</w:t>
      </w:r>
      <w:r w:rsidR="002727AB" w:rsidRPr="0017301F">
        <w:rPr>
          <w:rFonts w:ascii="Andalus" w:hAnsi="Andalus" w:cs="Andalus"/>
          <w:color w:val="000000" w:themeColor="text1"/>
        </w:rPr>
        <w:t>.</w:t>
      </w:r>
      <w:r w:rsidRPr="0017301F">
        <w:rPr>
          <w:rFonts w:ascii="Andalus" w:hAnsi="Andalus" w:cs="Andalus"/>
          <w:color w:val="000000" w:themeColor="text1"/>
        </w:rPr>
        <w:t xml:space="preserve"> </w:t>
      </w:r>
    </w:p>
    <w:p w:rsidR="006C15A8" w:rsidRPr="0017301F" w:rsidRDefault="006C15A8" w:rsidP="006C15A8">
      <w:pPr>
        <w:pStyle w:val="NoSpacing"/>
        <w:rPr>
          <w:rFonts w:ascii="Andalus" w:hAnsi="Andalus" w:cs="Andalus"/>
          <w:color w:val="000000" w:themeColor="text1"/>
        </w:rPr>
      </w:pPr>
      <w:r w:rsidRPr="0017301F">
        <w:rPr>
          <w:rFonts w:ascii="Andalus" w:hAnsi="Andalus" w:cs="Andalus"/>
          <w:color w:val="000000" w:themeColor="text1"/>
        </w:rPr>
        <w:t xml:space="preserve">                                  </w:t>
      </w:r>
      <w:r w:rsidR="002727AB" w:rsidRPr="0017301F">
        <w:rPr>
          <w:rFonts w:ascii="Andalus" w:hAnsi="Andalus" w:cs="Andalus"/>
          <w:color w:val="000000" w:themeColor="text1"/>
        </w:rPr>
        <w:t>T</w:t>
      </w:r>
      <w:r w:rsidRPr="0017301F">
        <w:rPr>
          <w:rFonts w:ascii="Andalus" w:hAnsi="Andalus" w:cs="Andalus"/>
          <w:color w:val="000000" w:themeColor="text1"/>
        </w:rPr>
        <w:t>hat</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 it </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will </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not, </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except </w:t>
      </w:r>
      <w:r w:rsidR="002727AB" w:rsidRPr="0017301F">
        <w:rPr>
          <w:rFonts w:ascii="Andalus" w:hAnsi="Andalus" w:cs="Andalus"/>
          <w:color w:val="000000" w:themeColor="text1"/>
        </w:rPr>
        <w:t xml:space="preserve"> </w:t>
      </w:r>
      <w:r w:rsidRPr="0017301F">
        <w:rPr>
          <w:rFonts w:ascii="Andalus" w:hAnsi="Andalus" w:cs="Andalus"/>
          <w:color w:val="000000" w:themeColor="text1"/>
        </w:rPr>
        <w:t>as</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 provided for </w:t>
      </w:r>
      <w:r w:rsidR="002727AB" w:rsidRPr="0017301F">
        <w:rPr>
          <w:rFonts w:ascii="Andalus" w:hAnsi="Andalus" w:cs="Andalus"/>
          <w:color w:val="000000" w:themeColor="text1"/>
        </w:rPr>
        <w:t xml:space="preserve"> </w:t>
      </w:r>
      <w:r w:rsidRPr="0017301F">
        <w:rPr>
          <w:rFonts w:ascii="Andalus" w:hAnsi="Andalus" w:cs="Andalus"/>
          <w:color w:val="000000" w:themeColor="text1"/>
        </w:rPr>
        <w:t>in Clause 2.6,</w:t>
      </w:r>
      <w:r w:rsidR="002727AB" w:rsidRPr="0017301F">
        <w:rPr>
          <w:rFonts w:ascii="Andalus" w:hAnsi="Andalus" w:cs="Andalus"/>
          <w:color w:val="000000" w:themeColor="text1"/>
        </w:rPr>
        <w:t xml:space="preserve">    </w:t>
      </w:r>
      <w:r w:rsidRPr="0017301F">
        <w:rPr>
          <w:rFonts w:ascii="Andalus" w:hAnsi="Andalus" w:cs="Andalus"/>
          <w:color w:val="000000" w:themeColor="text1"/>
        </w:rPr>
        <w:t>disclose</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 any </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of </w:t>
      </w:r>
      <w:r w:rsidR="002727AB" w:rsidRPr="0017301F">
        <w:rPr>
          <w:rFonts w:ascii="Andalus" w:hAnsi="Andalus" w:cs="Andalus"/>
          <w:color w:val="000000" w:themeColor="text1"/>
        </w:rPr>
        <w:t xml:space="preserve"> </w:t>
      </w:r>
      <w:r w:rsidRPr="0017301F">
        <w:rPr>
          <w:rFonts w:ascii="Andalus" w:hAnsi="Andalus" w:cs="Andalus"/>
          <w:color w:val="000000" w:themeColor="text1"/>
        </w:rPr>
        <w:t>it</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 to</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 any </w:t>
      </w:r>
      <w:r w:rsidR="002727AB" w:rsidRPr="0017301F">
        <w:rPr>
          <w:rFonts w:ascii="Andalus" w:hAnsi="Andalus" w:cs="Andalus"/>
          <w:color w:val="000000" w:themeColor="text1"/>
        </w:rPr>
        <w:t xml:space="preserve"> </w:t>
      </w:r>
      <w:r w:rsidRPr="0017301F">
        <w:rPr>
          <w:rFonts w:ascii="Andalus" w:hAnsi="Andalus" w:cs="Andalus"/>
          <w:color w:val="000000" w:themeColor="text1"/>
        </w:rPr>
        <w:t xml:space="preserve">person </w:t>
      </w:r>
    </w:p>
    <w:p w:rsidR="002727AB" w:rsidRPr="0017301F" w:rsidRDefault="006C15A8" w:rsidP="006C15A8">
      <w:pPr>
        <w:pStyle w:val="NoSpacing"/>
        <w:rPr>
          <w:rFonts w:ascii="Andalus" w:hAnsi="Andalus" w:cs="Andalus"/>
          <w:color w:val="000000" w:themeColor="text1"/>
        </w:rPr>
      </w:pPr>
      <w:r w:rsidRPr="0017301F">
        <w:rPr>
          <w:rFonts w:ascii="Andalus" w:hAnsi="Andalus" w:cs="Andalus"/>
          <w:color w:val="000000" w:themeColor="text1"/>
        </w:rPr>
        <w:t xml:space="preserve">         </w:t>
      </w:r>
      <w:r w:rsidR="006E1E3E" w:rsidRPr="0017301F">
        <w:rPr>
          <w:rFonts w:ascii="Andalus" w:hAnsi="Andalus" w:cs="Andalus"/>
          <w:color w:val="000000" w:themeColor="text1"/>
        </w:rPr>
        <w:t xml:space="preserve">                        </w:t>
      </w:r>
      <w:r w:rsidRPr="0017301F">
        <w:rPr>
          <w:rFonts w:ascii="Andalus" w:hAnsi="Andalus" w:cs="Andalus"/>
          <w:color w:val="000000" w:themeColor="text1"/>
        </w:rPr>
        <w:t xml:space="preserve"> whatsoever, nor use </w:t>
      </w:r>
      <w:proofErr w:type="gramStart"/>
      <w:r w:rsidRPr="0017301F">
        <w:rPr>
          <w:rFonts w:ascii="Andalus" w:hAnsi="Andalus" w:cs="Andalus"/>
          <w:color w:val="000000" w:themeColor="text1"/>
        </w:rPr>
        <w:t>it  for</w:t>
      </w:r>
      <w:proofErr w:type="gramEnd"/>
      <w:r w:rsidRPr="0017301F">
        <w:rPr>
          <w:rFonts w:ascii="Andalus" w:hAnsi="Andalus" w:cs="Andalus"/>
          <w:color w:val="000000" w:themeColor="text1"/>
        </w:rPr>
        <w:t xml:space="preserve">  any  purpose other  than  the  Purpose, without  the prior written </w:t>
      </w:r>
    </w:p>
    <w:p w:rsidR="006C15A8" w:rsidRPr="0017301F" w:rsidRDefault="002727AB" w:rsidP="006C15A8">
      <w:pPr>
        <w:pStyle w:val="NoSpacing"/>
        <w:rPr>
          <w:rFonts w:ascii="Andalus" w:hAnsi="Andalus" w:cs="Andalus"/>
          <w:color w:val="000000" w:themeColor="text1"/>
        </w:rPr>
      </w:pPr>
      <w:r w:rsidRPr="0017301F">
        <w:rPr>
          <w:rFonts w:ascii="Andalus" w:hAnsi="Andalus" w:cs="Andalus"/>
          <w:color w:val="000000" w:themeColor="text1"/>
        </w:rPr>
        <w:t xml:space="preserve">         </w:t>
      </w:r>
      <w:r w:rsidR="006E1E3E" w:rsidRPr="0017301F">
        <w:rPr>
          <w:rFonts w:ascii="Andalus" w:hAnsi="Andalus" w:cs="Andalus"/>
          <w:color w:val="000000" w:themeColor="text1"/>
        </w:rPr>
        <w:t xml:space="preserve">                        </w:t>
      </w:r>
      <w:r w:rsidRPr="0017301F">
        <w:rPr>
          <w:rFonts w:ascii="Andalus" w:hAnsi="Andalus" w:cs="Andalus"/>
          <w:color w:val="000000" w:themeColor="text1"/>
        </w:rPr>
        <w:t xml:space="preserve"> </w:t>
      </w:r>
      <w:r w:rsidR="006C15A8" w:rsidRPr="0017301F">
        <w:rPr>
          <w:rFonts w:ascii="Andalus" w:hAnsi="Andalus" w:cs="Andalus"/>
          <w:color w:val="000000" w:themeColor="text1"/>
        </w:rPr>
        <w:t>consent of the</w:t>
      </w:r>
      <w:r w:rsidRPr="0017301F">
        <w:rPr>
          <w:rFonts w:ascii="Andalus" w:hAnsi="Andalus" w:cs="Andalus"/>
          <w:color w:val="000000" w:themeColor="text1"/>
        </w:rPr>
        <w:t xml:space="preserve"> </w:t>
      </w:r>
      <w:r w:rsidR="006C15A8" w:rsidRPr="0017301F">
        <w:rPr>
          <w:rFonts w:ascii="Andalus" w:hAnsi="Andalus" w:cs="Andalus"/>
          <w:color w:val="000000" w:themeColor="text1"/>
        </w:rPr>
        <w:t xml:space="preserve">Disclosing Party; </w:t>
      </w:r>
    </w:p>
    <w:p w:rsidR="006C15A8" w:rsidRPr="0017301F" w:rsidRDefault="006C15A8" w:rsidP="006C15A8">
      <w:pPr>
        <w:widowControl w:val="0"/>
        <w:autoSpaceDE w:val="0"/>
        <w:autoSpaceDN w:val="0"/>
        <w:adjustRightInd w:val="0"/>
        <w:spacing w:after="0" w:line="230" w:lineRule="exact"/>
        <w:ind w:left="1800"/>
        <w:jc w:val="both"/>
        <w:rPr>
          <w:rFonts w:ascii="Andalus" w:hAnsi="Andalus" w:cs="Andalus"/>
          <w:color w:val="000000" w:themeColor="text1"/>
          <w:spacing w:val="-2"/>
          <w:szCs w:val="22"/>
        </w:rPr>
      </w:pPr>
    </w:p>
    <w:p w:rsidR="006C15A8" w:rsidRPr="0017301F" w:rsidRDefault="006E1E3E" w:rsidP="006E1E3E">
      <w:pPr>
        <w:pStyle w:val="NoSpacing"/>
        <w:rPr>
          <w:rFonts w:ascii="Andalus" w:hAnsi="Andalus" w:cs="Andalus"/>
          <w:color w:val="000000" w:themeColor="text1"/>
          <w:szCs w:val="22"/>
        </w:rPr>
      </w:pPr>
      <w:r w:rsidRPr="0017301F">
        <w:rPr>
          <w:rFonts w:ascii="Andalus" w:hAnsi="Andalus" w:cs="Andalus"/>
          <w:color w:val="000000" w:themeColor="text1"/>
          <w:spacing w:val="-3"/>
        </w:rPr>
        <w:t xml:space="preserve">                           </w:t>
      </w:r>
      <w:r w:rsidR="006C15A8" w:rsidRPr="0017301F">
        <w:rPr>
          <w:rFonts w:ascii="Andalus" w:hAnsi="Andalus" w:cs="Andalus"/>
          <w:color w:val="000000" w:themeColor="text1"/>
          <w:spacing w:val="-3"/>
        </w:rPr>
        <w:t>2.2</w:t>
      </w:r>
      <w:r w:rsidR="006C15A8" w:rsidRPr="0017301F">
        <w:rPr>
          <w:color w:val="000000" w:themeColor="text1"/>
          <w:spacing w:val="-3"/>
        </w:rPr>
        <w:t xml:space="preserve">   </w:t>
      </w:r>
      <w:r w:rsidR="006C15A8" w:rsidRPr="0017301F">
        <w:rPr>
          <w:rFonts w:ascii="Andalus" w:hAnsi="Andalus" w:cs="Andalus"/>
          <w:color w:val="000000" w:themeColor="text1"/>
          <w:szCs w:val="22"/>
        </w:rPr>
        <w:t xml:space="preserve">Confidential Information Remains Property of Disclosing Party: </w:t>
      </w:r>
    </w:p>
    <w:p w:rsidR="002727AB" w:rsidRPr="0017301F" w:rsidRDefault="006C15A8" w:rsidP="006C15A8">
      <w:pPr>
        <w:pStyle w:val="NoSpacing"/>
        <w:rPr>
          <w:rFonts w:ascii="Andalus" w:hAnsi="Andalus" w:cs="Andalus"/>
          <w:color w:val="000000" w:themeColor="text1"/>
          <w:spacing w:val="-1"/>
          <w:szCs w:val="22"/>
        </w:rPr>
      </w:pPr>
      <w:r w:rsidRPr="0017301F">
        <w:rPr>
          <w:rFonts w:ascii="Andalus" w:hAnsi="Andalus" w:cs="Andalus"/>
          <w:color w:val="000000" w:themeColor="text1"/>
          <w:spacing w:val="-1"/>
          <w:szCs w:val="22"/>
        </w:rPr>
        <w:t xml:space="preserve">                                  All Confidential Information shall be and remain at all times</w:t>
      </w:r>
      <w:r w:rsidR="002727AB" w:rsidRPr="0017301F">
        <w:rPr>
          <w:rFonts w:ascii="Andalus" w:hAnsi="Andalus" w:cs="Andalus"/>
          <w:color w:val="000000" w:themeColor="text1"/>
          <w:spacing w:val="-1"/>
          <w:szCs w:val="22"/>
        </w:rPr>
        <w:t xml:space="preserve"> the property of the Disclosing </w:t>
      </w:r>
    </w:p>
    <w:p w:rsidR="006C15A8" w:rsidRPr="0017301F" w:rsidRDefault="002727AB" w:rsidP="006C15A8">
      <w:pPr>
        <w:pStyle w:val="NoSpacing"/>
        <w:rPr>
          <w:rFonts w:ascii="Andalus" w:hAnsi="Andalus" w:cs="Andalus"/>
          <w:color w:val="000000" w:themeColor="text1"/>
          <w:spacing w:val="-1"/>
          <w:szCs w:val="22"/>
        </w:rPr>
      </w:pPr>
      <w:r w:rsidRPr="0017301F">
        <w:rPr>
          <w:rFonts w:ascii="Andalus" w:hAnsi="Andalus" w:cs="Andalus"/>
          <w:color w:val="000000" w:themeColor="text1"/>
          <w:spacing w:val="-1"/>
          <w:szCs w:val="22"/>
        </w:rPr>
        <w:t xml:space="preserve">                                  </w:t>
      </w:r>
      <w:r w:rsidR="006C15A8" w:rsidRPr="0017301F">
        <w:rPr>
          <w:rFonts w:ascii="Andalus" w:hAnsi="Andalus" w:cs="Andalus"/>
          <w:color w:val="000000" w:themeColor="text1"/>
          <w:spacing w:val="-1"/>
          <w:szCs w:val="22"/>
        </w:rPr>
        <w:t xml:space="preserve">Party; </w:t>
      </w:r>
    </w:p>
    <w:p w:rsidR="006E1E3E" w:rsidRPr="0017301F" w:rsidRDefault="006E1E3E" w:rsidP="006E1E3E">
      <w:pPr>
        <w:widowControl w:val="0"/>
        <w:tabs>
          <w:tab w:val="left" w:pos="2520"/>
        </w:tabs>
        <w:autoSpaceDE w:val="0"/>
        <w:autoSpaceDN w:val="0"/>
        <w:adjustRightInd w:val="0"/>
        <w:spacing w:before="12" w:after="0" w:line="230" w:lineRule="exact"/>
        <w:jc w:val="both"/>
        <w:rPr>
          <w:rFonts w:ascii="Andalus" w:hAnsi="Andalus" w:cs="Andalus"/>
          <w:color w:val="000000" w:themeColor="text1"/>
          <w:spacing w:val="-4"/>
          <w:szCs w:val="22"/>
        </w:rPr>
      </w:pPr>
    </w:p>
    <w:p w:rsidR="002727AB" w:rsidRPr="0017301F" w:rsidRDefault="006E1E3E" w:rsidP="006E1E3E">
      <w:pPr>
        <w:widowControl w:val="0"/>
        <w:tabs>
          <w:tab w:val="left" w:pos="2520"/>
        </w:tabs>
        <w:autoSpaceDE w:val="0"/>
        <w:autoSpaceDN w:val="0"/>
        <w:adjustRightInd w:val="0"/>
        <w:spacing w:before="12" w:after="0" w:line="230" w:lineRule="exact"/>
        <w:jc w:val="both"/>
        <w:rPr>
          <w:rFonts w:ascii="Andalus" w:hAnsi="Andalus" w:cs="Andalus"/>
          <w:color w:val="000000" w:themeColor="text1"/>
          <w:spacing w:val="-2"/>
          <w:szCs w:val="22"/>
        </w:rPr>
      </w:pPr>
      <w:r w:rsidRPr="0017301F">
        <w:rPr>
          <w:rFonts w:ascii="Andalus" w:hAnsi="Andalus" w:cs="Andalus"/>
          <w:color w:val="000000" w:themeColor="text1"/>
          <w:spacing w:val="-4"/>
          <w:szCs w:val="22"/>
        </w:rPr>
        <w:t xml:space="preserve">                           </w:t>
      </w:r>
      <w:r w:rsidR="002727AB" w:rsidRPr="0017301F">
        <w:rPr>
          <w:rFonts w:ascii="Andalus" w:hAnsi="Andalus" w:cs="Andalus"/>
          <w:color w:val="000000" w:themeColor="text1"/>
          <w:spacing w:val="-2"/>
          <w:szCs w:val="22"/>
        </w:rPr>
        <w:t xml:space="preserve">2.3    Not Copies and/or Repeat </w:t>
      </w:r>
    </w:p>
    <w:p w:rsidR="002727AB" w:rsidRPr="0017301F" w:rsidRDefault="002727AB" w:rsidP="002727AB">
      <w:pPr>
        <w:widowControl w:val="0"/>
        <w:tabs>
          <w:tab w:val="left" w:pos="2520"/>
        </w:tabs>
        <w:autoSpaceDE w:val="0"/>
        <w:autoSpaceDN w:val="0"/>
        <w:adjustRightInd w:val="0"/>
        <w:spacing w:before="12" w:after="0" w:line="230" w:lineRule="exact"/>
        <w:ind w:left="1800"/>
        <w:jc w:val="both"/>
        <w:rPr>
          <w:rFonts w:ascii="Andalus" w:hAnsi="Andalus" w:cs="Andalus"/>
          <w:color w:val="000000" w:themeColor="text1"/>
          <w:w w:val="110"/>
          <w:szCs w:val="22"/>
        </w:rPr>
      </w:pPr>
      <w:r w:rsidRPr="0017301F">
        <w:rPr>
          <w:rFonts w:ascii="Andalus" w:hAnsi="Andalus" w:cs="Andalus"/>
          <w:color w:val="000000" w:themeColor="text1"/>
          <w:w w:val="110"/>
          <w:szCs w:val="22"/>
        </w:rPr>
        <w:t>The Receiving Party shall not, except as may be necessary for the Purpose, copy or store</w:t>
      </w:r>
    </w:p>
    <w:p w:rsidR="002727AB" w:rsidRPr="0017301F" w:rsidRDefault="002727AB" w:rsidP="002727AB">
      <w:pPr>
        <w:widowControl w:val="0"/>
        <w:tabs>
          <w:tab w:val="left" w:pos="2520"/>
        </w:tabs>
        <w:autoSpaceDE w:val="0"/>
        <w:autoSpaceDN w:val="0"/>
        <w:adjustRightInd w:val="0"/>
        <w:spacing w:before="12" w:after="0" w:line="230" w:lineRule="exact"/>
        <w:ind w:left="1800"/>
        <w:jc w:val="both"/>
        <w:rPr>
          <w:rFonts w:ascii="Andalus" w:hAnsi="Andalus" w:cs="Andalus"/>
          <w:color w:val="000000" w:themeColor="text1"/>
          <w:spacing w:val="-2"/>
          <w:szCs w:val="22"/>
        </w:rPr>
      </w:pPr>
      <w:r w:rsidRPr="0017301F">
        <w:rPr>
          <w:rFonts w:ascii="Andalus" w:hAnsi="Andalus" w:cs="Andalus"/>
          <w:color w:val="000000" w:themeColor="text1"/>
          <w:w w:val="110"/>
          <w:szCs w:val="22"/>
        </w:rPr>
        <w:t xml:space="preserve">any </w:t>
      </w:r>
      <w:r w:rsidRPr="0017301F">
        <w:rPr>
          <w:rFonts w:ascii="Andalus" w:hAnsi="Andalus" w:cs="Andalus"/>
          <w:color w:val="000000" w:themeColor="text1"/>
          <w:spacing w:val="-1"/>
          <w:szCs w:val="22"/>
        </w:rPr>
        <w:t xml:space="preserve">Confidential Information without the prior written consent of the Disclosing Party; </w:t>
      </w:r>
    </w:p>
    <w:p w:rsidR="006E1E3E" w:rsidRPr="0017301F" w:rsidRDefault="006E1E3E" w:rsidP="006E1E3E">
      <w:pPr>
        <w:pStyle w:val="NoSpacing"/>
        <w:rPr>
          <w:rFonts w:ascii="Andalus" w:hAnsi="Andalus" w:cs="Andalus"/>
          <w:color w:val="000000" w:themeColor="text1"/>
          <w:spacing w:val="-1"/>
          <w:szCs w:val="22"/>
        </w:rPr>
      </w:pPr>
    </w:p>
    <w:p w:rsidR="002727AB" w:rsidRPr="0017301F" w:rsidRDefault="006E1E3E" w:rsidP="006E1E3E">
      <w:pPr>
        <w:pStyle w:val="NoSpacing"/>
        <w:rPr>
          <w:rFonts w:ascii="Andalus" w:hAnsi="Andalus" w:cs="Andalus"/>
          <w:color w:val="000000" w:themeColor="text1"/>
        </w:rPr>
      </w:pPr>
      <w:r w:rsidRPr="0017301F">
        <w:rPr>
          <w:rFonts w:ascii="Andalus" w:hAnsi="Andalus" w:cs="Andalus"/>
          <w:color w:val="000000" w:themeColor="text1"/>
          <w:spacing w:val="-1"/>
          <w:szCs w:val="22"/>
        </w:rPr>
        <w:t xml:space="preserve">                          </w:t>
      </w:r>
      <w:r w:rsidR="002727AB" w:rsidRPr="0017301F">
        <w:rPr>
          <w:rFonts w:ascii="Andalus" w:hAnsi="Andalus" w:cs="Andalus"/>
          <w:color w:val="000000" w:themeColor="text1"/>
        </w:rPr>
        <w:t>2.4</w:t>
      </w:r>
      <w:r w:rsidR="002727AB" w:rsidRPr="0017301F">
        <w:rPr>
          <w:color w:val="000000" w:themeColor="text1"/>
        </w:rPr>
        <w:t xml:space="preserve">    </w:t>
      </w:r>
      <w:r w:rsidR="002727AB" w:rsidRPr="0017301F">
        <w:rPr>
          <w:rFonts w:ascii="Andalus" w:hAnsi="Andalus" w:cs="Andalus"/>
          <w:color w:val="000000" w:themeColor="text1"/>
        </w:rPr>
        <w:t>Similar Covenant from Third Party:</w:t>
      </w:r>
    </w:p>
    <w:p w:rsidR="002727AB" w:rsidRPr="0017301F" w:rsidRDefault="006E1E3E" w:rsidP="006E1E3E">
      <w:pPr>
        <w:pStyle w:val="NoSpacing"/>
        <w:jc w:val="thaiDistribute"/>
        <w:rPr>
          <w:rFonts w:ascii="Andalus" w:hAnsi="Andalus" w:cs="Andalus"/>
          <w:color w:val="000000" w:themeColor="text1"/>
        </w:rPr>
      </w:pPr>
      <w:r w:rsidRPr="0017301F">
        <w:rPr>
          <w:rFonts w:ascii="Andalus" w:hAnsi="Andalus" w:cs="Andalus"/>
          <w:color w:val="000000" w:themeColor="text1"/>
        </w:rPr>
        <w:t xml:space="preserve">                                  </w:t>
      </w:r>
      <w:r w:rsidR="002727AB" w:rsidRPr="0017301F">
        <w:rPr>
          <w:rFonts w:ascii="Andalus" w:hAnsi="Andalus" w:cs="Andalus"/>
          <w:color w:val="000000" w:themeColor="text1"/>
        </w:rPr>
        <w:t xml:space="preserve">Should   </w:t>
      </w:r>
      <w:proofErr w:type="gramStart"/>
      <w:r w:rsidR="002727AB" w:rsidRPr="0017301F">
        <w:rPr>
          <w:rFonts w:ascii="Andalus" w:hAnsi="Andalus" w:cs="Andalus"/>
          <w:color w:val="000000" w:themeColor="text1"/>
        </w:rPr>
        <w:t>the  Receiving</w:t>
      </w:r>
      <w:proofErr w:type="gramEnd"/>
      <w:r w:rsidR="002727AB" w:rsidRPr="0017301F">
        <w:rPr>
          <w:rFonts w:ascii="Andalus" w:hAnsi="Andalus" w:cs="Andalus"/>
          <w:color w:val="000000" w:themeColor="text1"/>
        </w:rPr>
        <w:t xml:space="preserve">  Party  require  that  any  Confidential  Information  be  disclosed to any     </w:t>
      </w:r>
    </w:p>
    <w:p w:rsidR="002727AB" w:rsidRPr="0017301F" w:rsidRDefault="006E1E3E" w:rsidP="006E1E3E">
      <w:pPr>
        <w:pStyle w:val="NoSpacing"/>
        <w:jc w:val="thaiDistribute"/>
        <w:rPr>
          <w:rFonts w:ascii="Andalus" w:hAnsi="Andalus" w:cs="Andalus"/>
          <w:color w:val="000000" w:themeColor="text1"/>
        </w:rPr>
      </w:pPr>
      <w:r w:rsidRPr="0017301F">
        <w:rPr>
          <w:rFonts w:ascii="Andalus" w:hAnsi="Andalus" w:cs="Andalus"/>
          <w:color w:val="000000" w:themeColor="text1"/>
        </w:rPr>
        <w:t xml:space="preserve">                                  </w:t>
      </w:r>
      <w:r w:rsidR="002727AB" w:rsidRPr="0017301F">
        <w:rPr>
          <w:rFonts w:ascii="Andalus" w:hAnsi="Andalus" w:cs="Andalus"/>
          <w:color w:val="000000" w:themeColor="text1"/>
        </w:rPr>
        <w:t xml:space="preserve">other  person,   otherwise   than  as  provided  in  Clause 2.6,  the  Receiving  Party  shall,  prior  </w:t>
      </w:r>
    </w:p>
    <w:p w:rsidR="002727AB" w:rsidRPr="0017301F" w:rsidRDefault="006E1E3E" w:rsidP="006E1E3E">
      <w:pPr>
        <w:pStyle w:val="NoSpacing"/>
        <w:jc w:val="thaiDistribute"/>
        <w:rPr>
          <w:rFonts w:ascii="Andalus" w:hAnsi="Andalus" w:cs="Andalus"/>
          <w:color w:val="000000" w:themeColor="text1"/>
          <w:w w:val="108"/>
        </w:rPr>
      </w:pPr>
      <w:r w:rsidRPr="0017301F">
        <w:rPr>
          <w:rFonts w:ascii="Andalus" w:hAnsi="Andalus" w:cs="Andalus"/>
          <w:color w:val="000000" w:themeColor="text1"/>
        </w:rPr>
        <w:t xml:space="preserve">                                  </w:t>
      </w:r>
      <w:proofErr w:type="gramStart"/>
      <w:r w:rsidR="002727AB" w:rsidRPr="0017301F">
        <w:rPr>
          <w:rFonts w:ascii="Andalus" w:hAnsi="Andalus" w:cs="Andalus"/>
          <w:color w:val="000000" w:themeColor="text1"/>
        </w:rPr>
        <w:t>to  such</w:t>
      </w:r>
      <w:proofErr w:type="gramEnd"/>
      <w:r w:rsidR="002727AB" w:rsidRPr="0017301F">
        <w:rPr>
          <w:rFonts w:ascii="Andalus" w:hAnsi="Andalus" w:cs="Andalus"/>
          <w:color w:val="000000" w:themeColor="text1"/>
        </w:rPr>
        <w:t xml:space="preserve"> disclosure, obtain  the  </w:t>
      </w:r>
      <w:r w:rsidR="002727AB" w:rsidRPr="0017301F">
        <w:rPr>
          <w:rFonts w:ascii="Andalus" w:hAnsi="Andalus" w:cs="Andalus"/>
          <w:color w:val="000000" w:themeColor="text1"/>
          <w:w w:val="108"/>
        </w:rPr>
        <w:t xml:space="preserve">written  consent of the Disclosing Party, which consent may </w:t>
      </w:r>
    </w:p>
    <w:p w:rsidR="002727AB" w:rsidRPr="0017301F" w:rsidRDefault="006E1E3E" w:rsidP="006E1E3E">
      <w:pPr>
        <w:pStyle w:val="NoSpacing"/>
        <w:jc w:val="thaiDistribute"/>
        <w:rPr>
          <w:rFonts w:ascii="Andalus" w:hAnsi="Andalus" w:cs="Andalus"/>
          <w:color w:val="000000" w:themeColor="text1"/>
          <w:spacing w:val="-1"/>
        </w:rPr>
      </w:pPr>
      <w:r w:rsidRPr="0017301F">
        <w:rPr>
          <w:rFonts w:ascii="Andalus" w:hAnsi="Andalus" w:cs="Andalus"/>
          <w:color w:val="000000" w:themeColor="text1"/>
          <w:w w:val="108"/>
        </w:rPr>
        <w:t xml:space="preserve">                                </w:t>
      </w:r>
      <w:r w:rsidR="002727AB" w:rsidRPr="0017301F">
        <w:rPr>
          <w:rFonts w:ascii="Andalus" w:hAnsi="Andalus" w:cs="Andalus"/>
          <w:color w:val="000000" w:themeColor="text1"/>
          <w:w w:val="108"/>
        </w:rPr>
        <w:t>be made</w:t>
      </w:r>
      <w:r w:rsidR="002727AB" w:rsidRPr="0017301F">
        <w:rPr>
          <w:rFonts w:ascii="Andalus" w:hAnsi="Andalus" w:cs="Andalus"/>
          <w:color w:val="000000" w:themeColor="text1"/>
        </w:rPr>
        <w:t xml:space="preserve"> </w:t>
      </w:r>
      <w:r w:rsidR="002727AB" w:rsidRPr="0017301F">
        <w:rPr>
          <w:rFonts w:ascii="Andalus" w:hAnsi="Andalus" w:cs="Andalus"/>
          <w:color w:val="000000" w:themeColor="text1"/>
          <w:w w:val="108"/>
        </w:rPr>
        <w:t xml:space="preserve">conditional   upon the </w:t>
      </w:r>
      <w:proofErr w:type="gramStart"/>
      <w:r w:rsidR="002727AB" w:rsidRPr="0017301F">
        <w:rPr>
          <w:rFonts w:ascii="Andalus" w:hAnsi="Andalus" w:cs="Andalus"/>
          <w:color w:val="000000" w:themeColor="text1"/>
          <w:spacing w:val="-1"/>
        </w:rPr>
        <w:t>execution  by</w:t>
      </w:r>
      <w:proofErr w:type="gramEnd"/>
      <w:r w:rsidR="002727AB" w:rsidRPr="0017301F">
        <w:rPr>
          <w:rFonts w:ascii="Andalus" w:hAnsi="Andalus" w:cs="Andalus"/>
          <w:color w:val="000000" w:themeColor="text1"/>
          <w:spacing w:val="-1"/>
        </w:rPr>
        <w:t xml:space="preserve">  the   third  party of a confidentiality agreement </w:t>
      </w:r>
    </w:p>
    <w:p w:rsidR="002727AB" w:rsidRPr="0017301F" w:rsidRDefault="006E1E3E" w:rsidP="006E1E3E">
      <w:pPr>
        <w:pStyle w:val="NoSpacing"/>
        <w:jc w:val="thaiDistribute"/>
        <w:rPr>
          <w:rFonts w:ascii="Andalus" w:hAnsi="Andalus" w:cs="Andalus"/>
          <w:color w:val="000000" w:themeColor="text1"/>
          <w:w w:val="106"/>
        </w:rPr>
      </w:pPr>
      <w:r w:rsidRPr="0017301F">
        <w:rPr>
          <w:rFonts w:ascii="Andalus" w:hAnsi="Andalus" w:cs="Andalus"/>
          <w:color w:val="000000" w:themeColor="text1"/>
          <w:spacing w:val="-1"/>
        </w:rPr>
        <w:t xml:space="preserve">                                   </w:t>
      </w:r>
      <w:r w:rsidR="002727AB" w:rsidRPr="0017301F">
        <w:rPr>
          <w:rFonts w:ascii="Andalus" w:hAnsi="Andalus" w:cs="Andalus"/>
          <w:color w:val="000000" w:themeColor="text1"/>
          <w:spacing w:val="-1"/>
        </w:rPr>
        <w:t xml:space="preserve">in   the   same </w:t>
      </w:r>
      <w:r w:rsidR="002727AB" w:rsidRPr="0017301F">
        <w:rPr>
          <w:rFonts w:ascii="Andalus" w:hAnsi="Andalus" w:cs="Andalus"/>
          <w:color w:val="000000" w:themeColor="text1"/>
        </w:rPr>
        <w:t xml:space="preserve"> </w:t>
      </w:r>
      <w:r w:rsidR="002727AB" w:rsidRPr="0017301F">
        <w:rPr>
          <w:rFonts w:ascii="Andalus" w:hAnsi="Andalus" w:cs="Andalus"/>
          <w:color w:val="000000" w:themeColor="text1"/>
          <w:spacing w:val="-1"/>
        </w:rPr>
        <w:t xml:space="preserve">or   similar  terms  to  this  one  </w:t>
      </w:r>
      <w:r w:rsidR="002727AB" w:rsidRPr="0017301F">
        <w:rPr>
          <w:rFonts w:ascii="Andalus" w:hAnsi="Andalus" w:cs="Andalus"/>
          <w:color w:val="000000" w:themeColor="text1"/>
          <w:w w:val="106"/>
        </w:rPr>
        <w:t xml:space="preserve">or  the  adoption  by  the  third  party  of   the  </w:t>
      </w:r>
    </w:p>
    <w:p w:rsidR="002727AB" w:rsidRPr="0017301F" w:rsidRDefault="006E1E3E" w:rsidP="006E1E3E">
      <w:pPr>
        <w:pStyle w:val="NoSpacing"/>
        <w:jc w:val="thaiDistribute"/>
        <w:rPr>
          <w:rFonts w:ascii="Andalus" w:hAnsi="Andalus" w:cs="Andalus"/>
          <w:color w:val="000000" w:themeColor="text1"/>
        </w:rPr>
      </w:pPr>
      <w:r w:rsidRPr="0017301F">
        <w:rPr>
          <w:rFonts w:ascii="Andalus" w:hAnsi="Andalus" w:cs="Andalus"/>
          <w:color w:val="000000" w:themeColor="text1"/>
          <w:w w:val="106"/>
        </w:rPr>
        <w:t xml:space="preserve">                                </w:t>
      </w:r>
      <w:proofErr w:type="gramStart"/>
      <w:r w:rsidR="002727AB" w:rsidRPr="0017301F">
        <w:rPr>
          <w:rFonts w:ascii="Andalus" w:hAnsi="Andalus" w:cs="Andalus"/>
          <w:color w:val="000000" w:themeColor="text1"/>
          <w:w w:val="106"/>
        </w:rPr>
        <w:t>covenants  in</w:t>
      </w:r>
      <w:proofErr w:type="gramEnd"/>
      <w:r w:rsidR="002727AB" w:rsidRPr="0017301F">
        <w:rPr>
          <w:rFonts w:ascii="Andalus" w:hAnsi="Andalus" w:cs="Andalus"/>
          <w:color w:val="000000" w:themeColor="text1"/>
          <w:w w:val="106"/>
        </w:rPr>
        <w:t xml:space="preserve"> this Agreement, by countersigning it in </w:t>
      </w:r>
      <w:r w:rsidR="002727AB" w:rsidRPr="0017301F">
        <w:rPr>
          <w:rFonts w:ascii="Andalus" w:hAnsi="Andalus" w:cs="Andalus"/>
          <w:color w:val="000000" w:themeColor="text1"/>
        </w:rPr>
        <w:t xml:space="preserve">agreement to be bound by them; </w:t>
      </w:r>
    </w:p>
    <w:p w:rsidR="002727AB" w:rsidRPr="0017301F" w:rsidRDefault="002727AB" w:rsidP="002727AB">
      <w:pPr>
        <w:pStyle w:val="NoSpacing"/>
        <w:ind w:left="2160" w:firstLine="80"/>
        <w:jc w:val="thaiDistribute"/>
        <w:rPr>
          <w:rFonts w:ascii="Andalus" w:hAnsi="Andalus" w:cs="Andalus"/>
          <w:color w:val="000000" w:themeColor="text1"/>
        </w:rPr>
      </w:pPr>
    </w:p>
    <w:p w:rsidR="002727AB" w:rsidRPr="0017301F" w:rsidRDefault="006E1E3E" w:rsidP="006E1E3E">
      <w:pPr>
        <w:pStyle w:val="NoSpacing"/>
        <w:rPr>
          <w:rFonts w:ascii="Andalus" w:hAnsi="Andalus" w:cs="Andalus"/>
          <w:color w:val="000000" w:themeColor="text1"/>
        </w:rPr>
      </w:pPr>
      <w:r w:rsidRPr="0017301F">
        <w:rPr>
          <w:rFonts w:ascii="Andalus" w:hAnsi="Andalus" w:cs="Andalus"/>
          <w:color w:val="000000" w:themeColor="text1"/>
        </w:rPr>
        <w:t xml:space="preserve">                         </w:t>
      </w:r>
      <w:r w:rsidR="002727AB" w:rsidRPr="0017301F">
        <w:rPr>
          <w:rFonts w:ascii="Andalus" w:hAnsi="Andalus" w:cs="Andalus"/>
          <w:color w:val="000000" w:themeColor="text1"/>
        </w:rPr>
        <w:t>2.5</w:t>
      </w:r>
      <w:r w:rsidR="002727AB" w:rsidRPr="0017301F">
        <w:rPr>
          <w:rFonts w:ascii="Andalus" w:hAnsi="Andalus" w:cs="Andalus"/>
          <w:color w:val="000000" w:themeColor="text1"/>
        </w:rPr>
        <w:tab/>
        <w:t xml:space="preserve"> Return of Confidential Information:</w:t>
      </w:r>
    </w:p>
    <w:p w:rsidR="006E1E3E" w:rsidRPr="0017301F" w:rsidRDefault="006E1E3E" w:rsidP="006E1E3E">
      <w:pPr>
        <w:pStyle w:val="NoSpacing"/>
        <w:jc w:val="thaiDistribute"/>
        <w:rPr>
          <w:rFonts w:ascii="Andalus" w:hAnsi="Andalus" w:cs="Andalus"/>
          <w:color w:val="000000" w:themeColor="text1"/>
          <w:w w:val="102"/>
        </w:rPr>
      </w:pPr>
      <w:r w:rsidRPr="0017301F">
        <w:rPr>
          <w:rFonts w:ascii="Andalus" w:hAnsi="Andalus" w:cs="Andalus"/>
          <w:color w:val="000000" w:themeColor="text1"/>
          <w:w w:val="102"/>
        </w:rPr>
        <w:t xml:space="preserve">                               </w:t>
      </w:r>
      <w:r w:rsidR="002727AB" w:rsidRPr="0017301F">
        <w:rPr>
          <w:rFonts w:ascii="Andalus" w:hAnsi="Andalus" w:cs="Andalus"/>
          <w:color w:val="000000" w:themeColor="text1"/>
          <w:w w:val="102"/>
        </w:rPr>
        <w:t xml:space="preserve">The Receiving Party shall, upon demand by the Disclosing Party and at the Receiving Party's option, </w:t>
      </w:r>
      <w:r w:rsidRPr="0017301F">
        <w:rPr>
          <w:rFonts w:ascii="Andalus" w:hAnsi="Andalus" w:cs="Andalus"/>
          <w:color w:val="000000" w:themeColor="text1"/>
          <w:w w:val="102"/>
        </w:rPr>
        <w:t xml:space="preserve">                             </w:t>
      </w:r>
    </w:p>
    <w:p w:rsidR="006E1E3E" w:rsidRPr="0017301F" w:rsidRDefault="006E1E3E" w:rsidP="006E1E3E">
      <w:pPr>
        <w:pStyle w:val="NoSpacing"/>
        <w:jc w:val="thaiDistribute"/>
        <w:rPr>
          <w:rFonts w:ascii="Andalus" w:hAnsi="Andalus" w:cs="Andalus"/>
          <w:color w:val="000000" w:themeColor="text1"/>
          <w:w w:val="110"/>
        </w:rPr>
      </w:pPr>
      <w:r w:rsidRPr="0017301F">
        <w:rPr>
          <w:rFonts w:ascii="Andalus" w:hAnsi="Andalus" w:cs="Andalus"/>
          <w:color w:val="000000" w:themeColor="text1"/>
          <w:w w:val="102"/>
        </w:rPr>
        <w:t xml:space="preserve">                               </w:t>
      </w:r>
      <w:r w:rsidR="002727AB" w:rsidRPr="0017301F">
        <w:rPr>
          <w:rFonts w:ascii="Andalus" w:hAnsi="Andalus" w:cs="Andalus"/>
          <w:color w:val="000000" w:themeColor="text1"/>
          <w:w w:val="102"/>
        </w:rPr>
        <w:t xml:space="preserve">Either  </w:t>
      </w:r>
      <w:r w:rsidR="002727AB" w:rsidRPr="0017301F">
        <w:rPr>
          <w:rFonts w:ascii="Andalus" w:hAnsi="Andalus" w:cs="Andalus"/>
          <w:color w:val="000000" w:themeColor="text1"/>
          <w:w w:val="110"/>
        </w:rPr>
        <w:t xml:space="preserve">return  to  such  persons as  the  Disclosing Party  may  direct or  destroy  all  the </w:t>
      </w:r>
      <w:r w:rsidRPr="0017301F">
        <w:rPr>
          <w:rFonts w:ascii="Andalus" w:hAnsi="Andalus" w:cs="Andalus"/>
          <w:color w:val="000000" w:themeColor="text1"/>
          <w:w w:val="110"/>
        </w:rPr>
        <w:t xml:space="preserve">                  </w:t>
      </w:r>
    </w:p>
    <w:p w:rsidR="006E1E3E" w:rsidRPr="0017301F" w:rsidRDefault="006E1E3E" w:rsidP="006E1E3E">
      <w:pPr>
        <w:pStyle w:val="NoSpacing"/>
        <w:jc w:val="thaiDistribute"/>
        <w:rPr>
          <w:rFonts w:ascii="Andalus" w:hAnsi="Andalus" w:cs="Andalus"/>
          <w:color w:val="000000" w:themeColor="text1"/>
          <w:w w:val="107"/>
        </w:rPr>
      </w:pPr>
      <w:r w:rsidRPr="0017301F">
        <w:rPr>
          <w:rFonts w:ascii="Andalus" w:hAnsi="Andalus" w:cs="Andalus"/>
          <w:color w:val="000000" w:themeColor="text1"/>
          <w:w w:val="110"/>
        </w:rPr>
        <w:t xml:space="preserve">                             </w:t>
      </w:r>
      <w:proofErr w:type="gramStart"/>
      <w:r w:rsidR="002727AB" w:rsidRPr="0017301F">
        <w:rPr>
          <w:rFonts w:ascii="Andalus" w:hAnsi="Andalus" w:cs="Andalus"/>
          <w:color w:val="000000" w:themeColor="text1"/>
          <w:w w:val="110"/>
        </w:rPr>
        <w:t xml:space="preserve">Confidential  </w:t>
      </w:r>
      <w:r w:rsidR="002727AB" w:rsidRPr="0017301F">
        <w:rPr>
          <w:rFonts w:ascii="Andalus" w:hAnsi="Andalus" w:cs="Andalus"/>
          <w:color w:val="000000" w:themeColor="text1"/>
          <w:w w:val="107"/>
        </w:rPr>
        <w:t>Information</w:t>
      </w:r>
      <w:proofErr w:type="gramEnd"/>
      <w:r w:rsidR="002727AB" w:rsidRPr="0017301F">
        <w:rPr>
          <w:rFonts w:ascii="Andalus" w:hAnsi="Andalus" w:cs="Andalus"/>
          <w:color w:val="000000" w:themeColor="text1"/>
          <w:w w:val="107"/>
        </w:rPr>
        <w:t xml:space="preserve">,  including  any  copies, in  the possession or control of the Receiving </w:t>
      </w:r>
    </w:p>
    <w:p w:rsidR="006E1E3E" w:rsidRPr="0017301F" w:rsidRDefault="006E1E3E" w:rsidP="006E1E3E">
      <w:pPr>
        <w:pStyle w:val="NoSpacing"/>
        <w:jc w:val="thaiDistribute"/>
        <w:rPr>
          <w:rFonts w:ascii="Andalus" w:hAnsi="Andalus" w:cs="Andalus"/>
          <w:color w:val="000000" w:themeColor="text1"/>
          <w:w w:val="106"/>
        </w:rPr>
      </w:pPr>
      <w:r w:rsidRPr="0017301F">
        <w:rPr>
          <w:rFonts w:ascii="Andalus" w:hAnsi="Andalus" w:cs="Andalus"/>
          <w:color w:val="000000" w:themeColor="text1"/>
          <w:w w:val="107"/>
        </w:rPr>
        <w:t xml:space="preserve">                              </w:t>
      </w:r>
      <w:r w:rsidR="002727AB" w:rsidRPr="0017301F">
        <w:rPr>
          <w:rFonts w:ascii="Andalus" w:hAnsi="Andalus" w:cs="Andalus"/>
          <w:color w:val="000000" w:themeColor="text1"/>
          <w:w w:val="107"/>
        </w:rPr>
        <w:t xml:space="preserve">Party, its officers, </w:t>
      </w:r>
      <w:r w:rsidR="002727AB" w:rsidRPr="0017301F">
        <w:rPr>
          <w:rFonts w:ascii="Andalus" w:hAnsi="Andalus" w:cs="Andalus"/>
          <w:color w:val="000000" w:themeColor="text1"/>
          <w:w w:val="106"/>
        </w:rPr>
        <w:t xml:space="preserve">employees, agents or advisors.  The Receiving Party shall, at the request of the </w:t>
      </w:r>
    </w:p>
    <w:p w:rsidR="006E1E3E" w:rsidRPr="0017301F" w:rsidRDefault="006E1E3E" w:rsidP="006E1E3E">
      <w:pPr>
        <w:pStyle w:val="NoSpacing"/>
        <w:jc w:val="thaiDistribute"/>
        <w:rPr>
          <w:rFonts w:ascii="Andalus" w:hAnsi="Andalus" w:cs="Andalus"/>
          <w:color w:val="000000" w:themeColor="text1"/>
          <w:w w:val="104"/>
        </w:rPr>
      </w:pPr>
      <w:r w:rsidRPr="0017301F">
        <w:rPr>
          <w:rFonts w:ascii="Andalus" w:hAnsi="Andalus" w:cs="Andalus"/>
          <w:color w:val="000000" w:themeColor="text1"/>
          <w:w w:val="106"/>
        </w:rPr>
        <w:t xml:space="preserve">                              </w:t>
      </w:r>
      <w:r w:rsidR="002727AB" w:rsidRPr="0017301F">
        <w:rPr>
          <w:rFonts w:ascii="Andalus" w:hAnsi="Andalus" w:cs="Andalus"/>
          <w:color w:val="000000" w:themeColor="text1"/>
          <w:w w:val="106"/>
        </w:rPr>
        <w:t xml:space="preserve">Disclosing Party, </w:t>
      </w:r>
      <w:r w:rsidR="002727AB" w:rsidRPr="0017301F">
        <w:rPr>
          <w:rFonts w:ascii="Andalus" w:hAnsi="Andalus" w:cs="Andalus"/>
          <w:color w:val="000000" w:themeColor="text1"/>
          <w:w w:val="104"/>
        </w:rPr>
        <w:t xml:space="preserve">provide the latter with </w:t>
      </w:r>
      <w:proofErr w:type="gramStart"/>
      <w:r w:rsidR="002727AB" w:rsidRPr="0017301F">
        <w:rPr>
          <w:rFonts w:ascii="Andalus" w:hAnsi="Andalus" w:cs="Andalus"/>
          <w:color w:val="000000" w:themeColor="text1"/>
          <w:w w:val="104"/>
        </w:rPr>
        <w:t>a  certificate</w:t>
      </w:r>
      <w:proofErr w:type="gramEnd"/>
      <w:r w:rsidR="002727AB" w:rsidRPr="0017301F">
        <w:rPr>
          <w:rFonts w:ascii="Andalus" w:hAnsi="Andalus" w:cs="Andalus"/>
          <w:color w:val="000000" w:themeColor="text1"/>
          <w:w w:val="104"/>
        </w:rPr>
        <w:t xml:space="preserve"> from an authorized officer of the Receiving </w:t>
      </w:r>
    </w:p>
    <w:p w:rsidR="002727AB" w:rsidRPr="0017301F" w:rsidRDefault="006E1E3E" w:rsidP="006E1E3E">
      <w:pPr>
        <w:pStyle w:val="NoSpacing"/>
        <w:jc w:val="thaiDistribute"/>
        <w:rPr>
          <w:rFonts w:ascii="Andalus" w:hAnsi="Andalus" w:cs="Andalus"/>
          <w:color w:val="000000" w:themeColor="text1"/>
          <w:w w:val="102"/>
        </w:rPr>
      </w:pPr>
      <w:r w:rsidRPr="0017301F">
        <w:rPr>
          <w:rFonts w:ascii="Andalus" w:hAnsi="Andalus" w:cs="Andalus"/>
          <w:color w:val="000000" w:themeColor="text1"/>
          <w:w w:val="104"/>
        </w:rPr>
        <w:t xml:space="preserve">                               </w:t>
      </w:r>
      <w:r w:rsidR="002727AB" w:rsidRPr="0017301F">
        <w:rPr>
          <w:rFonts w:ascii="Andalus" w:hAnsi="Andalus" w:cs="Andalus"/>
          <w:color w:val="000000" w:themeColor="text1"/>
          <w:w w:val="104"/>
        </w:rPr>
        <w:t xml:space="preserve">Party, attesting to this </w:t>
      </w:r>
      <w:r w:rsidR="002727AB" w:rsidRPr="0017301F">
        <w:rPr>
          <w:rFonts w:ascii="Andalus" w:hAnsi="Andalus" w:cs="Andalus"/>
          <w:color w:val="000000" w:themeColor="text1"/>
        </w:rPr>
        <w:t>return or destruction.</w:t>
      </w:r>
    </w:p>
    <w:p w:rsidR="002727AB" w:rsidRPr="0017301F" w:rsidRDefault="002727AB" w:rsidP="002727AB">
      <w:pPr>
        <w:pStyle w:val="NoSpacing"/>
        <w:ind w:left="2160" w:firstLine="80"/>
        <w:jc w:val="thaiDistribute"/>
        <w:rPr>
          <w:rFonts w:ascii="Andalus" w:hAnsi="Andalus" w:cs="Andalus"/>
          <w:color w:val="000000" w:themeColor="text1"/>
        </w:rPr>
      </w:pPr>
    </w:p>
    <w:p w:rsidR="002727AB" w:rsidRPr="0017301F" w:rsidRDefault="002727AB" w:rsidP="002727AB">
      <w:pPr>
        <w:widowControl w:val="0"/>
        <w:autoSpaceDE w:val="0"/>
        <w:autoSpaceDN w:val="0"/>
        <w:adjustRightInd w:val="0"/>
        <w:spacing w:after="0" w:line="230" w:lineRule="exact"/>
        <w:jc w:val="both"/>
        <w:rPr>
          <w:rFonts w:ascii="Andalus" w:hAnsi="Andalus" w:cs="Andalus"/>
          <w:color w:val="000000" w:themeColor="text1"/>
          <w:spacing w:val="-2"/>
          <w:szCs w:val="22"/>
        </w:rPr>
      </w:pPr>
    </w:p>
    <w:p w:rsidR="002727AB" w:rsidRPr="0017301F" w:rsidRDefault="002727AB"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2727AB" w:rsidRPr="0017301F" w:rsidRDefault="002727AB"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2727AB" w:rsidRPr="0017301F" w:rsidRDefault="002727AB"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2727AB" w:rsidRPr="0017301F" w:rsidRDefault="002727AB"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2727AB" w:rsidRPr="0017301F" w:rsidRDefault="002727AB"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2727AB" w:rsidRPr="0017301F" w:rsidRDefault="002727AB"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2727AB" w:rsidRPr="0017301F" w:rsidRDefault="002727AB"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6E1E3E" w:rsidRPr="0017301F" w:rsidRDefault="006E1E3E"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6E1E3E" w:rsidRPr="0017301F" w:rsidRDefault="006E1E3E"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6E1E3E" w:rsidRPr="0017301F" w:rsidRDefault="006E1E3E"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6E1E3E" w:rsidRPr="0017301F" w:rsidRDefault="006E1E3E"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6E1E3E" w:rsidRPr="0017301F" w:rsidRDefault="006E1E3E" w:rsidP="006C15A8">
      <w:pPr>
        <w:widowControl w:val="0"/>
        <w:autoSpaceDE w:val="0"/>
        <w:autoSpaceDN w:val="0"/>
        <w:adjustRightInd w:val="0"/>
        <w:spacing w:after="0" w:line="230" w:lineRule="exact"/>
        <w:ind w:left="1800"/>
        <w:rPr>
          <w:rFonts w:ascii="Andalus" w:hAnsi="Andalus" w:cs="Andalus"/>
          <w:color w:val="000000" w:themeColor="text1"/>
          <w:spacing w:val="-4"/>
          <w:szCs w:val="22"/>
        </w:rPr>
      </w:pPr>
    </w:p>
    <w:p w:rsidR="002727AB" w:rsidRPr="0017301F" w:rsidRDefault="002727AB"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2727AB" w:rsidRPr="0017301F" w:rsidRDefault="002727AB"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2727AB" w:rsidRPr="0017301F" w:rsidRDefault="002727AB"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2727AB" w:rsidRPr="0017301F" w:rsidRDefault="002727AB"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2727AB" w:rsidRPr="0017301F" w:rsidRDefault="002727AB" w:rsidP="002727AB">
      <w:pPr>
        <w:widowControl w:val="0"/>
        <w:tabs>
          <w:tab w:val="left" w:pos="2520"/>
        </w:tabs>
        <w:autoSpaceDE w:val="0"/>
        <w:autoSpaceDN w:val="0"/>
        <w:adjustRightInd w:val="0"/>
        <w:spacing w:before="14" w:after="0" w:line="230" w:lineRule="exact"/>
        <w:jc w:val="both"/>
        <w:rPr>
          <w:rFonts w:ascii="Andalus" w:hAnsi="Andalus" w:cs="Andalus"/>
          <w:color w:val="000000" w:themeColor="text1"/>
          <w:spacing w:val="-2"/>
          <w:szCs w:val="22"/>
        </w:rPr>
      </w:pPr>
      <w:r w:rsidRPr="0017301F">
        <w:rPr>
          <w:rFonts w:ascii="Andalus" w:hAnsi="Andalus" w:cs="Andalus"/>
          <w:color w:val="000000" w:themeColor="text1"/>
          <w:spacing w:val="-2"/>
          <w:szCs w:val="22"/>
        </w:rPr>
        <w:t xml:space="preserve">                    </w:t>
      </w:r>
      <w:r w:rsidR="006E1E3E" w:rsidRPr="0017301F">
        <w:rPr>
          <w:rFonts w:ascii="Andalus" w:hAnsi="Andalus" w:cs="Andalus"/>
          <w:color w:val="000000" w:themeColor="text1"/>
          <w:spacing w:val="-2"/>
          <w:szCs w:val="22"/>
        </w:rPr>
        <w:t xml:space="preserve">  </w:t>
      </w:r>
      <w:r w:rsidRPr="0017301F">
        <w:rPr>
          <w:rFonts w:ascii="Andalus" w:hAnsi="Andalus" w:cs="Andalus"/>
          <w:color w:val="000000" w:themeColor="text1"/>
          <w:spacing w:val="-2"/>
          <w:szCs w:val="22"/>
        </w:rPr>
        <w:t xml:space="preserve">2.6 </w:t>
      </w:r>
      <w:r w:rsidR="006E1E3E" w:rsidRPr="0017301F">
        <w:rPr>
          <w:rFonts w:ascii="Andalus" w:hAnsi="Andalus" w:cs="Andalus"/>
          <w:color w:val="000000" w:themeColor="text1"/>
          <w:spacing w:val="-2"/>
          <w:szCs w:val="22"/>
        </w:rPr>
        <w:t xml:space="preserve"> </w:t>
      </w:r>
      <w:r w:rsidRPr="0017301F">
        <w:rPr>
          <w:rFonts w:ascii="Andalus" w:hAnsi="Andalus" w:cs="Andalus"/>
          <w:color w:val="000000" w:themeColor="text1"/>
          <w:spacing w:val="-2"/>
          <w:szCs w:val="22"/>
        </w:rPr>
        <w:t xml:space="preserve"> Use of Confidential Information.</w:t>
      </w:r>
    </w:p>
    <w:p w:rsidR="002727AB" w:rsidRPr="0017301F" w:rsidRDefault="002727AB" w:rsidP="002727AB">
      <w:pPr>
        <w:widowControl w:val="0"/>
        <w:tabs>
          <w:tab w:val="left" w:pos="2520"/>
        </w:tabs>
        <w:autoSpaceDE w:val="0"/>
        <w:autoSpaceDN w:val="0"/>
        <w:adjustRightInd w:val="0"/>
        <w:spacing w:before="14" w:after="0" w:line="230" w:lineRule="exact"/>
        <w:jc w:val="both"/>
        <w:rPr>
          <w:rFonts w:ascii="Andalus" w:hAnsi="Andalus" w:cs="Andalus"/>
          <w:color w:val="000000" w:themeColor="text1"/>
          <w:spacing w:val="-2"/>
          <w:szCs w:val="22"/>
        </w:rPr>
      </w:pPr>
      <w:r w:rsidRPr="0017301F">
        <w:rPr>
          <w:rFonts w:ascii="Andalus" w:hAnsi="Andalus" w:cs="Andalus"/>
          <w:color w:val="000000" w:themeColor="text1"/>
          <w:spacing w:val="-2"/>
          <w:szCs w:val="22"/>
        </w:rPr>
        <w:t xml:space="preserve">                             </w:t>
      </w:r>
      <w:r w:rsidR="006E1E3E" w:rsidRPr="0017301F">
        <w:rPr>
          <w:rFonts w:ascii="Andalus" w:hAnsi="Andalus" w:cs="Andalus"/>
          <w:color w:val="000000" w:themeColor="text1"/>
          <w:spacing w:val="-2"/>
          <w:szCs w:val="22"/>
        </w:rPr>
        <w:t xml:space="preserve">  </w:t>
      </w:r>
      <w:r w:rsidRPr="0017301F">
        <w:rPr>
          <w:rFonts w:ascii="Andalus" w:hAnsi="Andalus" w:cs="Andalus"/>
          <w:color w:val="000000" w:themeColor="text1"/>
          <w:spacing w:val="-1"/>
          <w:szCs w:val="22"/>
        </w:rPr>
        <w:t xml:space="preserve">The Receiving Party further covenants, irrevocably, that at all times it will: </w:t>
      </w:r>
    </w:p>
    <w:p w:rsidR="006E1E3E" w:rsidRPr="0017301F" w:rsidRDefault="002727AB" w:rsidP="002727AB">
      <w:pPr>
        <w:pStyle w:val="ListParagraph"/>
        <w:widowControl w:val="0"/>
        <w:numPr>
          <w:ilvl w:val="0"/>
          <w:numId w:val="6"/>
        </w:numPr>
        <w:tabs>
          <w:tab w:val="left" w:pos="1701"/>
        </w:tabs>
        <w:autoSpaceDE w:val="0"/>
        <w:autoSpaceDN w:val="0"/>
        <w:adjustRightInd w:val="0"/>
        <w:spacing w:before="230" w:after="0" w:line="230" w:lineRule="exact"/>
        <w:jc w:val="both"/>
        <w:rPr>
          <w:rFonts w:ascii="Andalus" w:hAnsi="Andalus" w:cs="Andalus"/>
          <w:color w:val="000000" w:themeColor="text1"/>
          <w:w w:val="104"/>
          <w:szCs w:val="22"/>
        </w:rPr>
      </w:pPr>
      <w:r w:rsidRPr="0017301F">
        <w:rPr>
          <w:rFonts w:ascii="Andalus" w:hAnsi="Andalus" w:cs="Andalus"/>
          <w:color w:val="000000" w:themeColor="text1"/>
          <w:w w:val="102"/>
          <w:szCs w:val="22"/>
        </w:rPr>
        <w:t xml:space="preserve">Not,  except  as  may  be  necessary  for  the  Purpose,  disclose  or  distribute  or permit to be </w:t>
      </w:r>
    </w:p>
    <w:p w:rsidR="006E1E3E" w:rsidRPr="0017301F" w:rsidRDefault="002727AB" w:rsidP="006E1E3E">
      <w:pPr>
        <w:pStyle w:val="ListParagraph"/>
        <w:widowControl w:val="0"/>
        <w:tabs>
          <w:tab w:val="left" w:pos="1701"/>
        </w:tabs>
        <w:autoSpaceDE w:val="0"/>
        <w:autoSpaceDN w:val="0"/>
        <w:adjustRightInd w:val="0"/>
        <w:spacing w:before="230" w:after="0" w:line="230" w:lineRule="exact"/>
        <w:ind w:left="2520"/>
        <w:jc w:val="both"/>
        <w:rPr>
          <w:rFonts w:ascii="Andalus" w:hAnsi="Andalus" w:cs="Andalus"/>
          <w:color w:val="000000" w:themeColor="text1"/>
          <w:w w:val="104"/>
          <w:szCs w:val="22"/>
        </w:rPr>
      </w:pPr>
      <w:r w:rsidRPr="0017301F">
        <w:rPr>
          <w:rFonts w:ascii="Andalus" w:hAnsi="Andalus" w:cs="Andalus"/>
          <w:color w:val="000000" w:themeColor="text1"/>
          <w:w w:val="104"/>
          <w:szCs w:val="22"/>
        </w:rPr>
        <w:lastRenderedPageBreak/>
        <w:t xml:space="preserve">communicated, verbally or in writing, directly or indirectly, the Confidential Information  </w:t>
      </w:r>
    </w:p>
    <w:p w:rsidR="002727AB" w:rsidRPr="0017301F" w:rsidRDefault="002727AB" w:rsidP="006E1E3E">
      <w:pPr>
        <w:pStyle w:val="ListParagraph"/>
        <w:widowControl w:val="0"/>
        <w:tabs>
          <w:tab w:val="left" w:pos="1701"/>
        </w:tabs>
        <w:autoSpaceDE w:val="0"/>
        <w:autoSpaceDN w:val="0"/>
        <w:adjustRightInd w:val="0"/>
        <w:spacing w:before="230" w:after="0" w:line="230" w:lineRule="exact"/>
        <w:ind w:left="2520"/>
        <w:jc w:val="both"/>
        <w:rPr>
          <w:rFonts w:ascii="Andalus" w:hAnsi="Andalus" w:cs="Andalus"/>
          <w:color w:val="000000" w:themeColor="text1"/>
          <w:w w:val="104"/>
          <w:szCs w:val="22"/>
        </w:rPr>
      </w:pPr>
      <w:r w:rsidRPr="0017301F">
        <w:rPr>
          <w:rFonts w:ascii="Andalus" w:hAnsi="Andalus" w:cs="Andalus"/>
          <w:color w:val="000000" w:themeColor="text1"/>
          <w:w w:val="104"/>
          <w:szCs w:val="22"/>
        </w:rPr>
        <w:t xml:space="preserve">or any </w:t>
      </w:r>
      <w:r w:rsidRPr="0017301F">
        <w:rPr>
          <w:rFonts w:ascii="Andalus" w:hAnsi="Andalus" w:cs="Andalus"/>
          <w:color w:val="000000" w:themeColor="text1"/>
          <w:spacing w:val="-2"/>
          <w:szCs w:val="22"/>
        </w:rPr>
        <w:t xml:space="preserve">copies of it to any third party at any time except: </w:t>
      </w:r>
    </w:p>
    <w:p w:rsidR="002727AB" w:rsidRPr="0017301F" w:rsidRDefault="002727AB" w:rsidP="002727AB">
      <w:pPr>
        <w:widowControl w:val="0"/>
        <w:autoSpaceDE w:val="0"/>
        <w:autoSpaceDN w:val="0"/>
        <w:adjustRightInd w:val="0"/>
        <w:spacing w:after="0" w:line="230" w:lineRule="exact"/>
        <w:ind w:left="1800"/>
        <w:jc w:val="both"/>
        <w:rPr>
          <w:rFonts w:ascii="Andalus" w:hAnsi="Andalus" w:cs="Andalus"/>
          <w:color w:val="000000" w:themeColor="text1"/>
          <w:spacing w:val="-2"/>
          <w:szCs w:val="22"/>
        </w:rPr>
      </w:pPr>
    </w:p>
    <w:p w:rsidR="002727AB" w:rsidRPr="0017301F" w:rsidRDefault="002727AB" w:rsidP="002727AB">
      <w:pPr>
        <w:pStyle w:val="ListParagraph"/>
        <w:widowControl w:val="0"/>
        <w:numPr>
          <w:ilvl w:val="0"/>
          <w:numId w:val="3"/>
        </w:numPr>
        <w:tabs>
          <w:tab w:val="left" w:pos="3240"/>
        </w:tabs>
        <w:autoSpaceDE w:val="0"/>
        <w:autoSpaceDN w:val="0"/>
        <w:adjustRightInd w:val="0"/>
        <w:spacing w:before="15" w:after="0" w:line="230" w:lineRule="exact"/>
        <w:rPr>
          <w:rFonts w:ascii="Andalus" w:hAnsi="Andalus" w:cs="Andalus"/>
          <w:color w:val="000000" w:themeColor="text1"/>
          <w:szCs w:val="22"/>
        </w:rPr>
      </w:pPr>
      <w:r w:rsidRPr="0017301F">
        <w:rPr>
          <w:rFonts w:ascii="Andalus" w:hAnsi="Andalus" w:cs="Andalus"/>
          <w:color w:val="000000" w:themeColor="text1"/>
          <w:szCs w:val="22"/>
        </w:rPr>
        <w:t>To its officers or employees on the terms provided for in Clause 2.6 (b) and (c)</w:t>
      </w:r>
    </w:p>
    <w:p w:rsidR="002727AB" w:rsidRPr="0017301F" w:rsidRDefault="002727AB" w:rsidP="002727AB">
      <w:pPr>
        <w:widowControl w:val="0"/>
        <w:autoSpaceDE w:val="0"/>
        <w:autoSpaceDN w:val="0"/>
        <w:adjustRightInd w:val="0"/>
        <w:spacing w:after="0" w:line="230" w:lineRule="exact"/>
        <w:ind w:left="3160" w:firstLine="40"/>
        <w:rPr>
          <w:rFonts w:ascii="Andalus" w:hAnsi="Andalus" w:cs="Andalus"/>
          <w:color w:val="000000" w:themeColor="text1"/>
          <w:szCs w:val="22"/>
        </w:rPr>
      </w:pPr>
      <w:r w:rsidRPr="0017301F">
        <w:rPr>
          <w:rFonts w:ascii="Andalus" w:hAnsi="Andalus" w:cs="Andalus"/>
          <w:color w:val="000000" w:themeColor="text1"/>
          <w:szCs w:val="22"/>
        </w:rPr>
        <w:t>below; or</w:t>
      </w:r>
    </w:p>
    <w:p w:rsidR="002727AB" w:rsidRPr="0017301F" w:rsidRDefault="002727AB" w:rsidP="002727AB">
      <w:pPr>
        <w:widowControl w:val="0"/>
        <w:autoSpaceDE w:val="0"/>
        <w:autoSpaceDN w:val="0"/>
        <w:adjustRightInd w:val="0"/>
        <w:spacing w:after="0" w:line="230" w:lineRule="exact"/>
        <w:ind w:left="1800"/>
        <w:jc w:val="both"/>
        <w:rPr>
          <w:rFonts w:ascii="Andalus" w:hAnsi="Andalus" w:cs="Andalus"/>
          <w:color w:val="000000" w:themeColor="text1"/>
          <w:szCs w:val="22"/>
        </w:rPr>
      </w:pPr>
    </w:p>
    <w:p w:rsidR="002727AB" w:rsidRPr="0017301F" w:rsidRDefault="002727AB" w:rsidP="002727AB">
      <w:pPr>
        <w:widowControl w:val="0"/>
        <w:tabs>
          <w:tab w:val="left" w:pos="3240"/>
        </w:tabs>
        <w:autoSpaceDE w:val="0"/>
        <w:autoSpaceDN w:val="0"/>
        <w:adjustRightInd w:val="0"/>
        <w:spacing w:before="1" w:after="0" w:line="230" w:lineRule="exact"/>
        <w:ind w:left="1800" w:firstLine="719"/>
        <w:jc w:val="both"/>
        <w:rPr>
          <w:rFonts w:ascii="Andalus" w:hAnsi="Andalus" w:cs="Andalus"/>
          <w:color w:val="000000" w:themeColor="text1"/>
          <w:szCs w:val="22"/>
        </w:rPr>
      </w:pPr>
      <w:r w:rsidRPr="0017301F">
        <w:rPr>
          <w:rFonts w:ascii="Andalus" w:hAnsi="Andalus" w:cs="Andalus"/>
          <w:color w:val="000000" w:themeColor="text1"/>
          <w:szCs w:val="22"/>
        </w:rPr>
        <w:t>(ii)</w:t>
      </w:r>
      <w:r w:rsidRPr="0017301F">
        <w:rPr>
          <w:rFonts w:ascii="Andalus" w:hAnsi="Andalus" w:cs="Andalus"/>
          <w:color w:val="000000" w:themeColor="text1"/>
          <w:szCs w:val="22"/>
        </w:rPr>
        <w:tab/>
        <w:t>As provided for in and permitted by this Agreement; or</w:t>
      </w:r>
    </w:p>
    <w:p w:rsidR="002727AB" w:rsidRPr="0017301F" w:rsidRDefault="002727AB" w:rsidP="002727AB">
      <w:pPr>
        <w:pStyle w:val="ListParagraph"/>
        <w:widowControl w:val="0"/>
        <w:numPr>
          <w:ilvl w:val="0"/>
          <w:numId w:val="7"/>
        </w:numPr>
        <w:tabs>
          <w:tab w:val="left" w:pos="3240"/>
        </w:tabs>
        <w:autoSpaceDE w:val="0"/>
        <w:autoSpaceDN w:val="0"/>
        <w:adjustRightInd w:val="0"/>
        <w:spacing w:before="229" w:after="0" w:line="240" w:lineRule="auto"/>
        <w:jc w:val="both"/>
        <w:rPr>
          <w:rFonts w:ascii="Andalus" w:hAnsi="Andalus" w:cstheme="minorBidi"/>
          <w:color w:val="000000" w:themeColor="text1"/>
          <w:szCs w:val="22"/>
        </w:rPr>
      </w:pPr>
      <w:r w:rsidRPr="0017301F">
        <w:rPr>
          <w:rFonts w:ascii="Andalus" w:hAnsi="Andalus" w:cs="Andalus"/>
          <w:color w:val="000000" w:themeColor="text1"/>
          <w:szCs w:val="22"/>
        </w:rPr>
        <w:t>As may be required by law;</w:t>
      </w:r>
    </w:p>
    <w:p w:rsidR="002727AB" w:rsidRPr="0017301F" w:rsidRDefault="002727AB" w:rsidP="002727AB">
      <w:pPr>
        <w:widowControl w:val="0"/>
        <w:autoSpaceDE w:val="0"/>
        <w:autoSpaceDN w:val="0"/>
        <w:adjustRightInd w:val="0"/>
        <w:spacing w:after="0" w:line="240" w:lineRule="auto"/>
        <w:rPr>
          <w:rFonts w:ascii="Andalus" w:hAnsi="Andalus" w:cs="Andalus"/>
          <w:color w:val="000000" w:themeColor="text1"/>
          <w:spacing w:val="-4"/>
          <w:sz w:val="10"/>
          <w:szCs w:val="10"/>
        </w:rPr>
      </w:pPr>
    </w:p>
    <w:p w:rsidR="002727AB" w:rsidRPr="0017301F" w:rsidRDefault="002727AB" w:rsidP="002727AB">
      <w:pPr>
        <w:pStyle w:val="ListParagraph"/>
        <w:widowControl w:val="0"/>
        <w:numPr>
          <w:ilvl w:val="0"/>
          <w:numId w:val="6"/>
        </w:numPr>
        <w:tabs>
          <w:tab w:val="left" w:pos="2520"/>
        </w:tabs>
        <w:autoSpaceDE w:val="0"/>
        <w:autoSpaceDN w:val="0"/>
        <w:adjustRightInd w:val="0"/>
        <w:spacing w:before="230" w:after="0" w:line="240" w:lineRule="auto"/>
        <w:jc w:val="both"/>
        <w:rPr>
          <w:rFonts w:ascii="Andalus" w:hAnsi="Andalus" w:cs="Andalus"/>
          <w:color w:val="000000" w:themeColor="text1"/>
          <w:szCs w:val="22"/>
        </w:rPr>
      </w:pPr>
      <w:r w:rsidRPr="0017301F">
        <w:rPr>
          <w:rFonts w:ascii="Andalus" w:hAnsi="Andalus" w:cs="Andalus"/>
          <w:color w:val="000000" w:themeColor="text1"/>
          <w:spacing w:val="-4"/>
          <w:szCs w:val="22"/>
        </w:rPr>
        <w:t xml:space="preserve"> </w:t>
      </w:r>
      <w:r w:rsidRPr="0017301F">
        <w:rPr>
          <w:rFonts w:ascii="Andalus" w:hAnsi="Andalus" w:cs="Andalus"/>
          <w:color w:val="000000" w:themeColor="text1"/>
          <w:szCs w:val="22"/>
        </w:rPr>
        <w:t xml:space="preserve">Be responsible for ensuring the security of the Confidential Information, so far as it is in </w:t>
      </w:r>
    </w:p>
    <w:p w:rsidR="006E1E3E" w:rsidRPr="0017301F" w:rsidRDefault="002727AB" w:rsidP="002727AB">
      <w:pPr>
        <w:pStyle w:val="ListParagraph"/>
        <w:widowControl w:val="0"/>
        <w:tabs>
          <w:tab w:val="left" w:pos="2520"/>
        </w:tabs>
        <w:autoSpaceDE w:val="0"/>
        <w:autoSpaceDN w:val="0"/>
        <w:adjustRightInd w:val="0"/>
        <w:spacing w:before="230" w:after="0" w:line="240" w:lineRule="auto"/>
        <w:ind w:left="2520"/>
        <w:jc w:val="both"/>
        <w:rPr>
          <w:rFonts w:ascii="Andalus" w:hAnsi="Andalus" w:cs="Andalus"/>
          <w:color w:val="000000" w:themeColor="text1"/>
          <w:szCs w:val="22"/>
        </w:rPr>
      </w:pPr>
      <w:r w:rsidRPr="0017301F">
        <w:rPr>
          <w:rFonts w:ascii="Andalus" w:hAnsi="Andalus" w:cs="Andalus"/>
          <w:color w:val="000000" w:themeColor="text1"/>
          <w:szCs w:val="22"/>
        </w:rPr>
        <w:t xml:space="preserve">its power to do so, and take all </w:t>
      </w:r>
      <w:proofErr w:type="gramStart"/>
      <w:r w:rsidRPr="0017301F">
        <w:rPr>
          <w:rFonts w:ascii="Andalus" w:hAnsi="Andalus" w:cs="Andalus"/>
          <w:color w:val="000000" w:themeColor="text1"/>
          <w:szCs w:val="22"/>
        </w:rPr>
        <w:t>reasonable  steps</w:t>
      </w:r>
      <w:proofErr w:type="gramEnd"/>
      <w:r w:rsidRPr="0017301F">
        <w:rPr>
          <w:rFonts w:ascii="Andalus" w:hAnsi="Andalus" w:cs="Andalus"/>
          <w:color w:val="000000" w:themeColor="text1"/>
          <w:szCs w:val="22"/>
        </w:rPr>
        <w:t xml:space="preserve"> to ensure that none  of its respective officers </w:t>
      </w:r>
    </w:p>
    <w:p w:rsidR="006E1E3E" w:rsidRPr="0017301F" w:rsidRDefault="002727AB" w:rsidP="002727AB">
      <w:pPr>
        <w:pStyle w:val="ListParagraph"/>
        <w:widowControl w:val="0"/>
        <w:tabs>
          <w:tab w:val="left" w:pos="2520"/>
        </w:tabs>
        <w:autoSpaceDE w:val="0"/>
        <w:autoSpaceDN w:val="0"/>
        <w:adjustRightInd w:val="0"/>
        <w:spacing w:before="230" w:after="0" w:line="240" w:lineRule="auto"/>
        <w:ind w:left="2520"/>
        <w:jc w:val="both"/>
        <w:rPr>
          <w:rFonts w:ascii="Andalus" w:hAnsi="Andalus" w:cs="Andalus"/>
          <w:color w:val="000000" w:themeColor="text1"/>
          <w:spacing w:val="-1"/>
          <w:szCs w:val="22"/>
        </w:rPr>
      </w:pPr>
      <w:r w:rsidRPr="0017301F">
        <w:rPr>
          <w:rFonts w:ascii="Andalus" w:hAnsi="Andalus" w:cs="Andalus"/>
          <w:color w:val="000000" w:themeColor="text1"/>
          <w:szCs w:val="22"/>
        </w:rPr>
        <w:t xml:space="preserve">or </w:t>
      </w:r>
      <w:r w:rsidRPr="0017301F">
        <w:rPr>
          <w:rFonts w:ascii="Andalus" w:hAnsi="Andalus" w:cs="Andalus"/>
          <w:color w:val="000000" w:themeColor="text1"/>
          <w:spacing w:val="-1"/>
          <w:szCs w:val="22"/>
        </w:rPr>
        <w:t xml:space="preserve">employees disclose, use, store, reproduce or copy any of the Confidential Information, other </w:t>
      </w:r>
    </w:p>
    <w:p w:rsidR="002727AB" w:rsidRPr="0017301F" w:rsidRDefault="002727AB" w:rsidP="002727AB">
      <w:pPr>
        <w:pStyle w:val="ListParagraph"/>
        <w:widowControl w:val="0"/>
        <w:tabs>
          <w:tab w:val="left" w:pos="2520"/>
        </w:tabs>
        <w:autoSpaceDE w:val="0"/>
        <w:autoSpaceDN w:val="0"/>
        <w:adjustRightInd w:val="0"/>
        <w:spacing w:before="230" w:after="0" w:line="240" w:lineRule="auto"/>
        <w:ind w:left="2520"/>
        <w:jc w:val="both"/>
        <w:rPr>
          <w:rFonts w:ascii="Andalus" w:hAnsi="Andalus" w:cs="Andalus"/>
          <w:color w:val="000000" w:themeColor="text1"/>
          <w:spacing w:val="-2"/>
          <w:szCs w:val="22"/>
        </w:rPr>
      </w:pPr>
      <w:r w:rsidRPr="0017301F">
        <w:rPr>
          <w:rFonts w:ascii="Andalus" w:hAnsi="Andalus" w:cs="Andalus"/>
          <w:color w:val="000000" w:themeColor="text1"/>
          <w:spacing w:val="-1"/>
          <w:szCs w:val="22"/>
        </w:rPr>
        <w:t>than</w:t>
      </w:r>
      <w:r w:rsidRPr="0017301F">
        <w:rPr>
          <w:rFonts w:ascii="Andalus" w:hAnsi="Andalus" w:cs="Andalus"/>
          <w:color w:val="000000" w:themeColor="text1"/>
          <w:szCs w:val="22"/>
        </w:rPr>
        <w:t xml:space="preserve"> </w:t>
      </w:r>
      <w:r w:rsidRPr="0017301F">
        <w:rPr>
          <w:rFonts w:ascii="Andalus" w:hAnsi="Andalus" w:cs="Andalus"/>
          <w:color w:val="000000" w:themeColor="text1"/>
          <w:spacing w:val="-2"/>
          <w:szCs w:val="22"/>
        </w:rPr>
        <w:t xml:space="preserve">as may be necessary for the Purpose; </w:t>
      </w:r>
    </w:p>
    <w:p w:rsidR="0097295A" w:rsidRPr="0017301F" w:rsidRDefault="0097295A" w:rsidP="002727AB">
      <w:pPr>
        <w:pStyle w:val="ListParagraph"/>
        <w:widowControl w:val="0"/>
        <w:tabs>
          <w:tab w:val="left" w:pos="2520"/>
        </w:tabs>
        <w:autoSpaceDE w:val="0"/>
        <w:autoSpaceDN w:val="0"/>
        <w:adjustRightInd w:val="0"/>
        <w:spacing w:before="230" w:after="0" w:line="240" w:lineRule="auto"/>
        <w:ind w:left="2520"/>
        <w:jc w:val="both"/>
        <w:rPr>
          <w:rFonts w:ascii="Andalus" w:hAnsi="Andalus" w:cs="Andalus"/>
          <w:color w:val="000000" w:themeColor="text1"/>
          <w:szCs w:val="22"/>
        </w:rPr>
      </w:pPr>
    </w:p>
    <w:p w:rsidR="002727AB" w:rsidRPr="0017301F" w:rsidRDefault="002727AB"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6E1E3E" w:rsidRPr="0017301F" w:rsidRDefault="002727AB" w:rsidP="002727AB">
      <w:pPr>
        <w:pStyle w:val="ListParagraph"/>
        <w:widowControl w:val="0"/>
        <w:numPr>
          <w:ilvl w:val="0"/>
          <w:numId w:val="6"/>
        </w:numPr>
        <w:tabs>
          <w:tab w:val="left" w:pos="1701"/>
        </w:tabs>
        <w:autoSpaceDE w:val="0"/>
        <w:autoSpaceDN w:val="0"/>
        <w:adjustRightInd w:val="0"/>
        <w:spacing w:after="0" w:line="230" w:lineRule="exact"/>
        <w:jc w:val="both"/>
        <w:rPr>
          <w:rFonts w:ascii="Andalus" w:hAnsi="Andalus" w:cs="Andalus"/>
          <w:color w:val="000000" w:themeColor="text1"/>
          <w:spacing w:val="-2"/>
          <w:szCs w:val="22"/>
        </w:rPr>
      </w:pPr>
      <w:r w:rsidRPr="0017301F">
        <w:rPr>
          <w:rFonts w:ascii="Andalus" w:hAnsi="Andalus" w:cs="Andalus"/>
          <w:color w:val="000000" w:themeColor="text1"/>
          <w:szCs w:val="22"/>
        </w:rPr>
        <w:t xml:space="preserve">Restrict, subject to the terms of this Agreement, disclosure of the Confidential Information  </w:t>
      </w:r>
    </w:p>
    <w:p w:rsidR="006E1E3E" w:rsidRPr="0017301F" w:rsidRDefault="002727AB" w:rsidP="006E1E3E">
      <w:pPr>
        <w:pStyle w:val="ListParagraph"/>
        <w:widowControl w:val="0"/>
        <w:tabs>
          <w:tab w:val="left" w:pos="1701"/>
        </w:tabs>
        <w:autoSpaceDE w:val="0"/>
        <w:autoSpaceDN w:val="0"/>
        <w:adjustRightInd w:val="0"/>
        <w:spacing w:after="0" w:line="230" w:lineRule="exact"/>
        <w:ind w:left="2520"/>
        <w:jc w:val="both"/>
        <w:rPr>
          <w:rFonts w:ascii="Andalus" w:hAnsi="Andalus" w:cs="Andalus"/>
          <w:color w:val="000000" w:themeColor="text1"/>
          <w:spacing w:val="-2"/>
          <w:szCs w:val="22"/>
        </w:rPr>
      </w:pPr>
      <w:r w:rsidRPr="0017301F">
        <w:rPr>
          <w:rFonts w:ascii="Andalus" w:hAnsi="Andalus" w:cs="Andalus"/>
          <w:color w:val="000000" w:themeColor="text1"/>
          <w:szCs w:val="22"/>
        </w:rPr>
        <w:t xml:space="preserve">to  those  of  its  officers, employees,  insurers  or  consultants as  may be required  by  the  </w:t>
      </w:r>
    </w:p>
    <w:p w:rsidR="006E1E3E" w:rsidRPr="0017301F" w:rsidRDefault="002727AB" w:rsidP="006E1E3E">
      <w:pPr>
        <w:pStyle w:val="ListParagraph"/>
        <w:widowControl w:val="0"/>
        <w:tabs>
          <w:tab w:val="left" w:pos="1701"/>
        </w:tabs>
        <w:autoSpaceDE w:val="0"/>
        <w:autoSpaceDN w:val="0"/>
        <w:adjustRightInd w:val="0"/>
        <w:spacing w:after="0" w:line="230" w:lineRule="exact"/>
        <w:ind w:left="2520"/>
        <w:jc w:val="both"/>
        <w:rPr>
          <w:rFonts w:ascii="Andalus" w:hAnsi="Andalus" w:cs="Andalus"/>
          <w:color w:val="000000" w:themeColor="text1"/>
          <w:szCs w:val="22"/>
        </w:rPr>
      </w:pPr>
      <w:proofErr w:type="gramStart"/>
      <w:r w:rsidRPr="0017301F">
        <w:rPr>
          <w:rFonts w:ascii="Andalus" w:hAnsi="Andalus" w:cs="Andalus"/>
          <w:color w:val="000000" w:themeColor="text1"/>
          <w:szCs w:val="22"/>
        </w:rPr>
        <w:t>Purpose  and</w:t>
      </w:r>
      <w:proofErr w:type="gramEnd"/>
      <w:r w:rsidR="006E1E3E" w:rsidRPr="0017301F">
        <w:rPr>
          <w:rFonts w:ascii="Andalus" w:hAnsi="Andalus" w:cs="Andalus"/>
          <w:color w:val="000000" w:themeColor="text1"/>
          <w:szCs w:val="22"/>
        </w:rPr>
        <w:t xml:space="preserve">  take all  reasonable steps </w:t>
      </w:r>
      <w:r w:rsidRPr="0017301F">
        <w:rPr>
          <w:rFonts w:ascii="Andalus" w:hAnsi="Andalus" w:cs="Andalus"/>
          <w:color w:val="000000" w:themeColor="text1"/>
          <w:szCs w:val="22"/>
        </w:rPr>
        <w:t xml:space="preserve">to ensure that those persons observe  and maintain  </w:t>
      </w:r>
    </w:p>
    <w:p w:rsidR="006E1E3E" w:rsidRPr="0017301F" w:rsidRDefault="002727AB" w:rsidP="006E1E3E">
      <w:pPr>
        <w:pStyle w:val="ListParagraph"/>
        <w:widowControl w:val="0"/>
        <w:tabs>
          <w:tab w:val="left" w:pos="1701"/>
        </w:tabs>
        <w:autoSpaceDE w:val="0"/>
        <w:autoSpaceDN w:val="0"/>
        <w:adjustRightInd w:val="0"/>
        <w:spacing w:after="0" w:line="230" w:lineRule="exact"/>
        <w:ind w:left="2520"/>
        <w:jc w:val="both"/>
        <w:rPr>
          <w:rFonts w:ascii="Andalus" w:hAnsi="Andalus" w:cs="Andalus"/>
          <w:color w:val="000000" w:themeColor="text1"/>
          <w:szCs w:val="22"/>
        </w:rPr>
      </w:pPr>
      <w:r w:rsidRPr="0017301F">
        <w:rPr>
          <w:rFonts w:ascii="Andalus" w:hAnsi="Andalus" w:cs="Andalus"/>
          <w:color w:val="000000" w:themeColor="text1"/>
          <w:szCs w:val="22"/>
        </w:rPr>
        <w:t xml:space="preserve">a similar </w:t>
      </w:r>
      <w:proofErr w:type="gramStart"/>
      <w:r w:rsidRPr="0017301F">
        <w:rPr>
          <w:rFonts w:ascii="Andalus" w:hAnsi="Andalus" w:cs="Andalus"/>
          <w:color w:val="000000" w:themeColor="text1"/>
          <w:szCs w:val="22"/>
        </w:rPr>
        <w:t>level  of</w:t>
      </w:r>
      <w:proofErr w:type="gramEnd"/>
      <w:r w:rsidRPr="0017301F">
        <w:rPr>
          <w:rFonts w:ascii="Andalus" w:hAnsi="Andalus" w:cs="Andalus"/>
          <w:color w:val="000000" w:themeColor="text1"/>
          <w:szCs w:val="22"/>
        </w:rPr>
        <w:t xml:space="preserve"> security and</w:t>
      </w:r>
      <w:r w:rsidR="006E1E3E" w:rsidRPr="0017301F">
        <w:rPr>
          <w:rFonts w:ascii="Andalus" w:hAnsi="Andalus" w:cs="Andalus"/>
          <w:color w:val="000000" w:themeColor="text1"/>
          <w:szCs w:val="22"/>
        </w:rPr>
        <w:t xml:space="preserve"> confidentiality, in relation to the </w:t>
      </w:r>
      <w:r w:rsidRPr="0017301F">
        <w:rPr>
          <w:rFonts w:ascii="Andalus" w:hAnsi="Andalus" w:cs="Andalus"/>
          <w:color w:val="000000" w:themeColor="text1"/>
          <w:szCs w:val="22"/>
        </w:rPr>
        <w:t>Confidential</w:t>
      </w:r>
      <w:r w:rsidR="006E1E3E" w:rsidRPr="0017301F">
        <w:rPr>
          <w:rFonts w:ascii="Andalus" w:hAnsi="Andalus" w:cs="Andalus"/>
          <w:color w:val="000000" w:themeColor="text1"/>
          <w:szCs w:val="22"/>
        </w:rPr>
        <w:t xml:space="preserve"> </w:t>
      </w:r>
      <w:r w:rsidRPr="0017301F">
        <w:rPr>
          <w:rFonts w:ascii="Andalus" w:hAnsi="Andalus" w:cs="Andalus"/>
          <w:color w:val="000000" w:themeColor="text1"/>
          <w:szCs w:val="22"/>
        </w:rPr>
        <w:t xml:space="preserve"> Information,  </w:t>
      </w:r>
    </w:p>
    <w:p w:rsidR="002727AB" w:rsidRPr="0017301F" w:rsidRDefault="002727AB" w:rsidP="006E1E3E">
      <w:pPr>
        <w:pStyle w:val="ListParagraph"/>
        <w:widowControl w:val="0"/>
        <w:tabs>
          <w:tab w:val="left" w:pos="1701"/>
        </w:tabs>
        <w:autoSpaceDE w:val="0"/>
        <w:autoSpaceDN w:val="0"/>
        <w:adjustRightInd w:val="0"/>
        <w:spacing w:after="0" w:line="230" w:lineRule="exact"/>
        <w:ind w:left="2520"/>
        <w:jc w:val="both"/>
        <w:rPr>
          <w:rFonts w:ascii="Andalus" w:hAnsi="Andalus" w:cs="Andalus"/>
          <w:color w:val="000000" w:themeColor="text1"/>
          <w:spacing w:val="-2"/>
          <w:szCs w:val="22"/>
        </w:rPr>
      </w:pPr>
      <w:proofErr w:type="gramStart"/>
      <w:r w:rsidRPr="0017301F">
        <w:rPr>
          <w:rFonts w:ascii="Andalus" w:hAnsi="Andalus" w:cs="Andalus"/>
          <w:color w:val="000000" w:themeColor="text1"/>
          <w:szCs w:val="22"/>
        </w:rPr>
        <w:t>as  is</w:t>
      </w:r>
      <w:proofErr w:type="gramEnd"/>
      <w:r w:rsidRPr="0017301F">
        <w:rPr>
          <w:rFonts w:ascii="Andalus" w:hAnsi="Andalus" w:cs="Andalus"/>
          <w:color w:val="000000" w:themeColor="text1"/>
          <w:szCs w:val="22"/>
        </w:rPr>
        <w:t xml:space="preserve">   required by this Agreement; </w:t>
      </w:r>
    </w:p>
    <w:p w:rsidR="002727AB" w:rsidRPr="0017301F" w:rsidRDefault="002727AB" w:rsidP="002727AB">
      <w:pPr>
        <w:pStyle w:val="ListParagraph"/>
        <w:widowControl w:val="0"/>
        <w:tabs>
          <w:tab w:val="left" w:pos="1701"/>
        </w:tabs>
        <w:autoSpaceDE w:val="0"/>
        <w:autoSpaceDN w:val="0"/>
        <w:adjustRightInd w:val="0"/>
        <w:spacing w:after="0" w:line="230" w:lineRule="exact"/>
        <w:ind w:left="2520"/>
        <w:jc w:val="both"/>
        <w:rPr>
          <w:rFonts w:ascii="Andalus" w:hAnsi="Andalus" w:cs="Andalus"/>
          <w:color w:val="000000" w:themeColor="text1"/>
          <w:spacing w:val="-2"/>
          <w:szCs w:val="22"/>
        </w:rPr>
      </w:pPr>
    </w:p>
    <w:p w:rsidR="0097295A" w:rsidRPr="0017301F" w:rsidRDefault="0097295A" w:rsidP="002727AB">
      <w:pPr>
        <w:pStyle w:val="ListParagraph"/>
        <w:widowControl w:val="0"/>
        <w:tabs>
          <w:tab w:val="left" w:pos="1701"/>
        </w:tabs>
        <w:autoSpaceDE w:val="0"/>
        <w:autoSpaceDN w:val="0"/>
        <w:adjustRightInd w:val="0"/>
        <w:spacing w:after="0" w:line="230" w:lineRule="exact"/>
        <w:ind w:left="2520"/>
        <w:jc w:val="both"/>
        <w:rPr>
          <w:rFonts w:ascii="Andalus" w:hAnsi="Andalus" w:cs="Andalus"/>
          <w:color w:val="000000" w:themeColor="text1"/>
          <w:spacing w:val="-2"/>
          <w:szCs w:val="22"/>
        </w:rPr>
      </w:pPr>
    </w:p>
    <w:p w:rsidR="006E1E3E" w:rsidRPr="0017301F" w:rsidRDefault="002727AB" w:rsidP="002727AB">
      <w:pPr>
        <w:pStyle w:val="ListParagraph"/>
        <w:widowControl w:val="0"/>
        <w:numPr>
          <w:ilvl w:val="0"/>
          <w:numId w:val="6"/>
        </w:numPr>
        <w:tabs>
          <w:tab w:val="left" w:pos="0"/>
        </w:tabs>
        <w:autoSpaceDE w:val="0"/>
        <w:autoSpaceDN w:val="0"/>
        <w:adjustRightInd w:val="0"/>
        <w:spacing w:before="222" w:after="0" w:line="240" w:lineRule="exact"/>
        <w:jc w:val="both"/>
        <w:rPr>
          <w:rFonts w:ascii="Andalus" w:hAnsi="Andalus" w:cs="Andalus"/>
          <w:color w:val="000000" w:themeColor="text1"/>
          <w:spacing w:val="-1"/>
          <w:szCs w:val="22"/>
        </w:rPr>
      </w:pPr>
      <w:r w:rsidRPr="0017301F">
        <w:rPr>
          <w:rFonts w:ascii="Andalus" w:hAnsi="Andalus" w:cs="Andalus"/>
          <w:color w:val="000000" w:themeColor="text1"/>
          <w:w w:val="104"/>
          <w:szCs w:val="22"/>
        </w:rPr>
        <w:t>Be wholly responsible for the acts and omissions of its officers and employees, whilst</w:t>
      </w:r>
      <w:r w:rsidRPr="0017301F">
        <w:rPr>
          <w:rFonts w:ascii="Andalus" w:hAnsi="Andalus" w:cs="Andalus"/>
          <w:color w:val="000000" w:themeColor="text1"/>
          <w:spacing w:val="-1"/>
          <w:szCs w:val="22"/>
        </w:rPr>
        <w:t xml:space="preserve"> they </w:t>
      </w:r>
    </w:p>
    <w:p w:rsidR="002727AB" w:rsidRPr="0017301F" w:rsidRDefault="002727AB" w:rsidP="006E1E3E">
      <w:pPr>
        <w:pStyle w:val="ListParagraph"/>
        <w:widowControl w:val="0"/>
        <w:tabs>
          <w:tab w:val="left" w:pos="0"/>
        </w:tabs>
        <w:autoSpaceDE w:val="0"/>
        <w:autoSpaceDN w:val="0"/>
        <w:adjustRightInd w:val="0"/>
        <w:spacing w:before="222" w:after="0" w:line="240" w:lineRule="exact"/>
        <w:ind w:left="2520"/>
        <w:jc w:val="both"/>
        <w:rPr>
          <w:rFonts w:ascii="Andalus" w:hAnsi="Andalus" w:cs="Andalus"/>
          <w:color w:val="000000" w:themeColor="text1"/>
          <w:spacing w:val="-1"/>
          <w:szCs w:val="22"/>
        </w:rPr>
      </w:pPr>
      <w:r w:rsidRPr="0017301F">
        <w:rPr>
          <w:rFonts w:ascii="Andalus" w:hAnsi="Andalus" w:cs="Andalus"/>
          <w:color w:val="000000" w:themeColor="text1"/>
          <w:spacing w:val="-1"/>
          <w:szCs w:val="22"/>
        </w:rPr>
        <w:t xml:space="preserve">remain such, in respect of any Confidential Information disclosed to them. </w:t>
      </w:r>
    </w:p>
    <w:p w:rsidR="002727AB" w:rsidRPr="0017301F" w:rsidRDefault="002727AB"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2727AB" w:rsidRPr="0017301F" w:rsidRDefault="002727AB"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2727AB" w:rsidRPr="0017301F" w:rsidRDefault="006E1E3E" w:rsidP="006E1E3E">
      <w:pPr>
        <w:widowControl w:val="0"/>
        <w:tabs>
          <w:tab w:val="left" w:pos="2520"/>
        </w:tabs>
        <w:autoSpaceDE w:val="0"/>
        <w:autoSpaceDN w:val="0"/>
        <w:adjustRightInd w:val="0"/>
        <w:spacing w:before="1" w:after="0" w:line="230" w:lineRule="exact"/>
        <w:jc w:val="thaiDistribute"/>
        <w:rPr>
          <w:rFonts w:ascii="Andalus" w:hAnsi="Andalus" w:cs="Andalus"/>
          <w:b/>
          <w:bCs/>
          <w:color w:val="000000" w:themeColor="text1"/>
          <w:szCs w:val="22"/>
        </w:rPr>
      </w:pPr>
      <w:r w:rsidRPr="0017301F">
        <w:rPr>
          <w:rFonts w:ascii="Andalus" w:hAnsi="Andalus" w:cs="Andalus"/>
          <w:b/>
          <w:bCs/>
          <w:color w:val="000000" w:themeColor="text1"/>
          <w:szCs w:val="22"/>
        </w:rPr>
        <w:t xml:space="preserve">           3.</w:t>
      </w:r>
      <w:r w:rsidR="0097295A" w:rsidRPr="0017301F">
        <w:rPr>
          <w:rFonts w:ascii="Andalus" w:hAnsi="Andalus" w:cs="Andalus"/>
          <w:b/>
          <w:bCs/>
          <w:color w:val="000000" w:themeColor="text1"/>
          <w:szCs w:val="22"/>
        </w:rPr>
        <w:t xml:space="preserve">          </w:t>
      </w:r>
      <w:r w:rsidR="002727AB" w:rsidRPr="0017301F">
        <w:rPr>
          <w:rFonts w:ascii="Andalus" w:hAnsi="Andalus" w:cs="Andalus"/>
          <w:b/>
          <w:bCs/>
          <w:color w:val="000000" w:themeColor="text1"/>
          <w:szCs w:val="22"/>
        </w:rPr>
        <w:t>Consent</w:t>
      </w:r>
    </w:p>
    <w:p w:rsidR="002727AB" w:rsidRPr="0017301F" w:rsidRDefault="002727AB" w:rsidP="002727AB">
      <w:pPr>
        <w:widowControl w:val="0"/>
        <w:autoSpaceDE w:val="0"/>
        <w:autoSpaceDN w:val="0"/>
        <w:adjustRightInd w:val="0"/>
        <w:spacing w:after="0" w:line="230" w:lineRule="exact"/>
        <w:ind w:left="1800"/>
        <w:jc w:val="both"/>
        <w:rPr>
          <w:rFonts w:ascii="Andalus" w:hAnsi="Andalus" w:cs="Andalus"/>
          <w:b/>
          <w:bCs/>
          <w:color w:val="000000" w:themeColor="text1"/>
          <w:szCs w:val="22"/>
        </w:rPr>
      </w:pPr>
    </w:p>
    <w:p w:rsidR="002727AB" w:rsidRPr="0017301F" w:rsidRDefault="0097295A" w:rsidP="0097295A">
      <w:pPr>
        <w:widowControl w:val="0"/>
        <w:autoSpaceDE w:val="0"/>
        <w:autoSpaceDN w:val="0"/>
        <w:adjustRightInd w:val="0"/>
        <w:spacing w:before="3" w:after="0" w:line="230" w:lineRule="exact"/>
        <w:jc w:val="both"/>
        <w:rPr>
          <w:rFonts w:ascii="Andalus" w:hAnsi="Andalus" w:cs="Andalus"/>
          <w:color w:val="000000" w:themeColor="text1"/>
          <w:szCs w:val="22"/>
        </w:rPr>
      </w:pPr>
      <w:r w:rsidRPr="0017301F">
        <w:rPr>
          <w:rFonts w:ascii="Andalus" w:hAnsi="Andalus" w:cs="Andalus"/>
          <w:color w:val="000000" w:themeColor="text1"/>
          <w:szCs w:val="22"/>
        </w:rPr>
        <w:t xml:space="preserve">                        </w:t>
      </w:r>
      <w:r w:rsidR="002727AB" w:rsidRPr="0017301F">
        <w:rPr>
          <w:rFonts w:ascii="Andalus" w:hAnsi="Andalus" w:cs="Andalus"/>
          <w:color w:val="000000" w:themeColor="text1"/>
          <w:szCs w:val="22"/>
        </w:rPr>
        <w:t xml:space="preserve">Any consent of the Disclosing Party requested under any clause </w:t>
      </w:r>
      <w:proofErr w:type="gramStart"/>
      <w:r w:rsidR="002727AB" w:rsidRPr="0017301F">
        <w:rPr>
          <w:rFonts w:ascii="Andalus" w:hAnsi="Andalus" w:cs="Andalus"/>
          <w:color w:val="000000" w:themeColor="text1"/>
          <w:szCs w:val="22"/>
        </w:rPr>
        <w:t>of  this</w:t>
      </w:r>
      <w:proofErr w:type="gramEnd"/>
      <w:r w:rsidR="002727AB" w:rsidRPr="0017301F">
        <w:rPr>
          <w:rFonts w:ascii="Andalus" w:hAnsi="Andalus" w:cs="Andalus"/>
          <w:color w:val="000000" w:themeColor="text1"/>
          <w:szCs w:val="22"/>
        </w:rPr>
        <w:t xml:space="preserve"> Agreement shall not be</w:t>
      </w:r>
    </w:p>
    <w:p w:rsidR="002727AB" w:rsidRPr="0017301F" w:rsidRDefault="0097295A" w:rsidP="0097295A">
      <w:pPr>
        <w:widowControl w:val="0"/>
        <w:autoSpaceDE w:val="0"/>
        <w:autoSpaceDN w:val="0"/>
        <w:adjustRightInd w:val="0"/>
        <w:spacing w:before="1" w:after="0" w:line="230" w:lineRule="exact"/>
        <w:jc w:val="both"/>
        <w:rPr>
          <w:rFonts w:ascii="Andalus" w:hAnsi="Andalus" w:cs="Andalus"/>
          <w:color w:val="000000" w:themeColor="text1"/>
          <w:szCs w:val="22"/>
        </w:rPr>
      </w:pPr>
      <w:r w:rsidRPr="0017301F">
        <w:rPr>
          <w:rFonts w:ascii="Andalus" w:hAnsi="Andalus" w:cs="Andalus"/>
          <w:color w:val="000000" w:themeColor="text1"/>
          <w:szCs w:val="22"/>
        </w:rPr>
        <w:t xml:space="preserve">                        </w:t>
      </w:r>
      <w:r w:rsidR="002727AB" w:rsidRPr="0017301F">
        <w:rPr>
          <w:rFonts w:ascii="Andalus" w:hAnsi="Andalus" w:cs="Andalus"/>
          <w:color w:val="000000" w:themeColor="text1"/>
          <w:szCs w:val="22"/>
        </w:rPr>
        <w:t xml:space="preserve">unreasonably withheld, but may be made subject to such terms, conditions </w:t>
      </w:r>
      <w:proofErr w:type="gramStart"/>
      <w:r w:rsidR="002727AB" w:rsidRPr="0017301F">
        <w:rPr>
          <w:rFonts w:ascii="Andalus" w:hAnsi="Andalus" w:cs="Andalus"/>
          <w:color w:val="000000" w:themeColor="text1"/>
          <w:szCs w:val="22"/>
        </w:rPr>
        <w:t>and  stipulations</w:t>
      </w:r>
      <w:proofErr w:type="gramEnd"/>
      <w:r w:rsidR="002727AB" w:rsidRPr="0017301F">
        <w:rPr>
          <w:rFonts w:ascii="Andalus" w:hAnsi="Andalus" w:cs="Andalus"/>
          <w:color w:val="000000" w:themeColor="text1"/>
          <w:szCs w:val="22"/>
        </w:rPr>
        <w:t xml:space="preserve"> as</w:t>
      </w:r>
    </w:p>
    <w:p w:rsidR="002727AB" w:rsidRPr="0017301F" w:rsidRDefault="0097295A" w:rsidP="0097295A">
      <w:pPr>
        <w:widowControl w:val="0"/>
        <w:autoSpaceDE w:val="0"/>
        <w:autoSpaceDN w:val="0"/>
        <w:adjustRightInd w:val="0"/>
        <w:spacing w:after="0" w:line="230" w:lineRule="exact"/>
        <w:jc w:val="both"/>
        <w:rPr>
          <w:rFonts w:ascii="Andalus" w:hAnsi="Andalus" w:cs="Andalus"/>
          <w:color w:val="000000" w:themeColor="text1"/>
          <w:szCs w:val="22"/>
        </w:rPr>
      </w:pPr>
      <w:r w:rsidRPr="0017301F">
        <w:rPr>
          <w:rFonts w:ascii="Andalus" w:hAnsi="Andalus" w:cs="Andalus"/>
          <w:color w:val="000000" w:themeColor="text1"/>
          <w:szCs w:val="22"/>
        </w:rPr>
        <w:t xml:space="preserve">                        </w:t>
      </w:r>
      <w:r w:rsidR="002727AB" w:rsidRPr="0017301F">
        <w:rPr>
          <w:rFonts w:ascii="Andalus" w:hAnsi="Andalus" w:cs="Andalus"/>
          <w:color w:val="000000" w:themeColor="text1"/>
          <w:szCs w:val="22"/>
        </w:rPr>
        <w:t>are, in all the circumstances of the case, fair and reasonable and in conformity with the Purpose.</w:t>
      </w:r>
    </w:p>
    <w:p w:rsidR="002727AB" w:rsidRPr="0017301F" w:rsidRDefault="002727AB" w:rsidP="002727AB">
      <w:pPr>
        <w:widowControl w:val="0"/>
        <w:autoSpaceDE w:val="0"/>
        <w:autoSpaceDN w:val="0"/>
        <w:adjustRightInd w:val="0"/>
        <w:spacing w:after="0" w:line="230" w:lineRule="exact"/>
        <w:ind w:left="1800"/>
        <w:jc w:val="both"/>
        <w:rPr>
          <w:rFonts w:ascii="Andalus" w:hAnsi="Andalus" w:cs="Andalus"/>
          <w:color w:val="000000" w:themeColor="text1"/>
          <w:szCs w:val="22"/>
        </w:rPr>
      </w:pPr>
    </w:p>
    <w:p w:rsidR="002727AB" w:rsidRPr="0017301F" w:rsidRDefault="002727AB" w:rsidP="0097295A">
      <w:pPr>
        <w:widowControl w:val="0"/>
        <w:autoSpaceDE w:val="0"/>
        <w:autoSpaceDN w:val="0"/>
        <w:adjustRightInd w:val="0"/>
        <w:spacing w:after="0" w:line="230" w:lineRule="exact"/>
        <w:jc w:val="both"/>
        <w:rPr>
          <w:rFonts w:ascii="Andalus" w:hAnsi="Andalus" w:cs="Andalus"/>
          <w:color w:val="000000" w:themeColor="text1"/>
          <w:sz w:val="28"/>
        </w:rPr>
      </w:pPr>
    </w:p>
    <w:p w:rsidR="002727AB" w:rsidRPr="0017301F" w:rsidRDefault="0097295A" w:rsidP="0097295A">
      <w:pPr>
        <w:widowControl w:val="0"/>
        <w:autoSpaceDE w:val="0"/>
        <w:autoSpaceDN w:val="0"/>
        <w:adjustRightInd w:val="0"/>
        <w:spacing w:after="0" w:line="230" w:lineRule="exact"/>
        <w:jc w:val="thaiDistribute"/>
        <w:rPr>
          <w:rFonts w:ascii="Andalus" w:hAnsi="Andalus" w:cs="Andalus"/>
          <w:b/>
          <w:bCs/>
          <w:color w:val="000000" w:themeColor="text1"/>
          <w:szCs w:val="22"/>
        </w:rPr>
      </w:pPr>
      <w:r w:rsidRPr="0017301F">
        <w:rPr>
          <w:rFonts w:ascii="Andalus" w:hAnsi="Andalus" w:cs="Andalus"/>
          <w:color w:val="000000" w:themeColor="text1"/>
          <w:sz w:val="24"/>
          <w:szCs w:val="24"/>
        </w:rPr>
        <w:t xml:space="preserve">          </w:t>
      </w:r>
      <w:r w:rsidR="002727AB" w:rsidRPr="0017301F">
        <w:rPr>
          <w:rFonts w:ascii="Andalus" w:hAnsi="Andalus" w:cs="Andalus"/>
          <w:color w:val="000000" w:themeColor="text1"/>
          <w:sz w:val="24"/>
          <w:szCs w:val="24"/>
        </w:rPr>
        <w:t>4.</w:t>
      </w:r>
      <w:r w:rsidR="002727AB" w:rsidRPr="0017301F">
        <w:rPr>
          <w:rFonts w:ascii="Andalus" w:hAnsi="Andalus" w:cs="Andalus"/>
          <w:color w:val="000000" w:themeColor="text1"/>
          <w:sz w:val="24"/>
          <w:szCs w:val="24"/>
        </w:rPr>
        <w:tab/>
      </w:r>
      <w:r w:rsidR="002727AB" w:rsidRPr="0017301F">
        <w:rPr>
          <w:rFonts w:ascii="Andalus" w:hAnsi="Andalus" w:cs="Andalus"/>
          <w:color w:val="000000" w:themeColor="text1"/>
          <w:sz w:val="24"/>
          <w:szCs w:val="24"/>
        </w:rPr>
        <w:tab/>
      </w:r>
      <w:r w:rsidR="002727AB" w:rsidRPr="0017301F">
        <w:rPr>
          <w:rFonts w:ascii="Andalus" w:hAnsi="Andalus" w:cs="Andalus"/>
          <w:color w:val="000000" w:themeColor="text1"/>
          <w:sz w:val="24"/>
          <w:szCs w:val="24"/>
        </w:rPr>
        <w:tab/>
      </w:r>
      <w:r w:rsidR="002727AB" w:rsidRPr="0017301F">
        <w:rPr>
          <w:rFonts w:ascii="Andalus" w:hAnsi="Andalus" w:cs="Andalus"/>
          <w:color w:val="000000" w:themeColor="text1"/>
          <w:sz w:val="24"/>
          <w:szCs w:val="24"/>
        </w:rPr>
        <w:tab/>
      </w:r>
      <w:r w:rsidR="002727AB" w:rsidRPr="0017301F">
        <w:rPr>
          <w:rFonts w:ascii="Andalus" w:hAnsi="Andalus" w:cs="Andalus"/>
          <w:color w:val="000000" w:themeColor="text1"/>
          <w:sz w:val="24"/>
          <w:szCs w:val="24"/>
        </w:rPr>
        <w:tab/>
      </w:r>
      <w:r w:rsidR="002727AB" w:rsidRPr="0017301F">
        <w:rPr>
          <w:rFonts w:ascii="Andalus" w:hAnsi="Andalus" w:cs="Andalus"/>
          <w:color w:val="000000" w:themeColor="text1"/>
          <w:sz w:val="24"/>
          <w:szCs w:val="24"/>
        </w:rPr>
        <w:tab/>
      </w:r>
      <w:r w:rsidR="002727AB" w:rsidRPr="0017301F">
        <w:rPr>
          <w:rFonts w:ascii="Andalus" w:hAnsi="Andalus" w:cs="Andalus"/>
          <w:color w:val="000000" w:themeColor="text1"/>
          <w:sz w:val="24"/>
          <w:szCs w:val="24"/>
        </w:rPr>
        <w:tab/>
      </w:r>
      <w:r w:rsidR="002727AB" w:rsidRPr="0017301F">
        <w:rPr>
          <w:rFonts w:ascii="Andalus" w:hAnsi="Andalus" w:cs="Andalus"/>
          <w:b/>
          <w:bCs/>
          <w:color w:val="000000" w:themeColor="text1"/>
          <w:szCs w:val="22"/>
        </w:rPr>
        <w:t>Exclusive Right</w:t>
      </w:r>
    </w:p>
    <w:p w:rsidR="002727AB" w:rsidRPr="0017301F" w:rsidRDefault="002727AB" w:rsidP="002727AB">
      <w:pPr>
        <w:widowControl w:val="0"/>
        <w:autoSpaceDE w:val="0"/>
        <w:autoSpaceDN w:val="0"/>
        <w:adjustRightInd w:val="0"/>
        <w:spacing w:after="0" w:line="230" w:lineRule="exact"/>
        <w:ind w:left="1800"/>
        <w:jc w:val="both"/>
        <w:rPr>
          <w:rFonts w:ascii="Andalus" w:hAnsi="Andalus" w:cs="Andalus"/>
          <w:color w:val="000000" w:themeColor="text1"/>
          <w:szCs w:val="22"/>
        </w:rPr>
      </w:pPr>
    </w:p>
    <w:p w:rsidR="002727AB" w:rsidRPr="0017301F" w:rsidRDefault="0097295A" w:rsidP="0097295A">
      <w:pPr>
        <w:widowControl w:val="0"/>
        <w:autoSpaceDE w:val="0"/>
        <w:autoSpaceDN w:val="0"/>
        <w:adjustRightInd w:val="0"/>
        <w:spacing w:after="0" w:line="230" w:lineRule="exact"/>
        <w:rPr>
          <w:rFonts w:ascii="Andalus" w:hAnsi="Andalus"/>
          <w:color w:val="000000" w:themeColor="text1"/>
          <w:szCs w:val="22"/>
        </w:rPr>
      </w:pPr>
      <w:r w:rsidRPr="0017301F">
        <w:rPr>
          <w:rFonts w:ascii="Andalus" w:hAnsi="Andalus" w:cs="Andalus"/>
          <w:color w:val="000000" w:themeColor="text1"/>
          <w:szCs w:val="22"/>
        </w:rPr>
        <w:t xml:space="preserve">                        </w:t>
      </w:r>
      <w:r w:rsidR="002727AB" w:rsidRPr="0017301F">
        <w:rPr>
          <w:rFonts w:ascii="Andalus" w:hAnsi="Andalus" w:cs="Andalus"/>
          <w:color w:val="000000" w:themeColor="text1"/>
          <w:szCs w:val="22"/>
        </w:rPr>
        <w:t xml:space="preserve">Disclosing Party </w:t>
      </w:r>
      <w:r w:rsidR="002727AB" w:rsidRPr="0017301F">
        <w:rPr>
          <w:rFonts w:ascii="Andalus" w:hAnsi="Andalus"/>
          <w:color w:val="000000" w:themeColor="text1"/>
          <w:szCs w:val="22"/>
        </w:rPr>
        <w:t xml:space="preserve">has exclusive   </w:t>
      </w:r>
      <w:proofErr w:type="gramStart"/>
      <w:r w:rsidR="002727AB" w:rsidRPr="0017301F">
        <w:rPr>
          <w:rFonts w:ascii="Andalus" w:hAnsi="Andalus"/>
          <w:color w:val="000000" w:themeColor="text1"/>
          <w:szCs w:val="22"/>
        </w:rPr>
        <w:t>right  of</w:t>
      </w:r>
      <w:proofErr w:type="gramEnd"/>
      <w:r w:rsidR="002727AB" w:rsidRPr="0017301F">
        <w:rPr>
          <w:rFonts w:ascii="Andalus" w:hAnsi="Andalus"/>
          <w:color w:val="000000" w:themeColor="text1"/>
          <w:szCs w:val="22"/>
        </w:rPr>
        <w:t xml:space="preserve">  Confidential   Information under  this  agreement. </w:t>
      </w:r>
      <w:r w:rsidR="002727AB" w:rsidRPr="0017301F">
        <w:rPr>
          <w:rFonts w:ascii="Andalus" w:hAnsi="Andalus"/>
          <w:color w:val="000000" w:themeColor="text1"/>
          <w:szCs w:val="22"/>
        </w:rPr>
        <w:br/>
      </w:r>
      <w:r w:rsidRPr="0017301F">
        <w:rPr>
          <w:rFonts w:ascii="Andalus" w:hAnsi="Andalus"/>
          <w:color w:val="000000" w:themeColor="text1"/>
          <w:szCs w:val="22"/>
        </w:rPr>
        <w:t xml:space="preserve">                        </w:t>
      </w:r>
      <w:proofErr w:type="gramStart"/>
      <w:r w:rsidR="002727AB" w:rsidRPr="0017301F">
        <w:rPr>
          <w:rFonts w:ascii="Andalus" w:hAnsi="Andalus"/>
          <w:color w:val="000000" w:themeColor="text1"/>
          <w:szCs w:val="22"/>
        </w:rPr>
        <w:t>Receiving  Party</w:t>
      </w:r>
      <w:proofErr w:type="gramEnd"/>
      <w:r w:rsidR="002727AB" w:rsidRPr="0017301F">
        <w:rPr>
          <w:rFonts w:ascii="Andalus" w:hAnsi="Andalus"/>
          <w:color w:val="000000" w:themeColor="text1"/>
          <w:szCs w:val="22"/>
        </w:rPr>
        <w:t xml:space="preserve">    (include representative of Receiving Party)  shall not modified, repeat   or  </w:t>
      </w:r>
      <w:r w:rsidR="002727AB" w:rsidRPr="0017301F">
        <w:rPr>
          <w:rFonts w:ascii="Andalus" w:hAnsi="Andalus"/>
          <w:color w:val="000000" w:themeColor="text1"/>
          <w:szCs w:val="22"/>
        </w:rPr>
        <w:br/>
      </w:r>
      <w:r w:rsidRPr="0017301F">
        <w:rPr>
          <w:rFonts w:ascii="Andalus" w:hAnsi="Andalus"/>
          <w:color w:val="000000" w:themeColor="text1"/>
          <w:szCs w:val="22"/>
        </w:rPr>
        <w:t xml:space="preserve">                        </w:t>
      </w:r>
      <w:r w:rsidR="002727AB" w:rsidRPr="0017301F">
        <w:rPr>
          <w:rFonts w:ascii="Andalus" w:hAnsi="Andalus"/>
          <w:color w:val="000000" w:themeColor="text1"/>
          <w:szCs w:val="22"/>
        </w:rPr>
        <w:t xml:space="preserve">use any  beyond benefit of  the purpose of Confidential Information  of  this agreement. </w:t>
      </w:r>
    </w:p>
    <w:p w:rsidR="0097295A" w:rsidRPr="0017301F" w:rsidRDefault="0097295A" w:rsidP="0097295A">
      <w:pPr>
        <w:widowControl w:val="0"/>
        <w:autoSpaceDE w:val="0"/>
        <w:autoSpaceDN w:val="0"/>
        <w:adjustRightInd w:val="0"/>
        <w:spacing w:after="0" w:line="230" w:lineRule="exact"/>
        <w:rPr>
          <w:rFonts w:ascii="Andalus" w:hAnsi="Andalus"/>
          <w:color w:val="000000" w:themeColor="text1"/>
          <w:szCs w:val="22"/>
        </w:rPr>
      </w:pPr>
    </w:p>
    <w:p w:rsidR="0097295A" w:rsidRPr="0017301F" w:rsidRDefault="0097295A" w:rsidP="0097295A">
      <w:pPr>
        <w:widowControl w:val="0"/>
        <w:autoSpaceDE w:val="0"/>
        <w:autoSpaceDN w:val="0"/>
        <w:adjustRightInd w:val="0"/>
        <w:spacing w:after="0" w:line="230" w:lineRule="exact"/>
        <w:rPr>
          <w:rFonts w:ascii="Andalus" w:hAnsi="Andalus"/>
          <w:color w:val="000000" w:themeColor="text1"/>
          <w:szCs w:val="22"/>
        </w:rPr>
      </w:pPr>
    </w:p>
    <w:p w:rsidR="0097295A" w:rsidRPr="0017301F" w:rsidRDefault="0097295A" w:rsidP="0097295A">
      <w:pPr>
        <w:widowControl w:val="0"/>
        <w:autoSpaceDE w:val="0"/>
        <w:autoSpaceDN w:val="0"/>
        <w:adjustRightInd w:val="0"/>
        <w:spacing w:after="0" w:line="230" w:lineRule="exact"/>
        <w:rPr>
          <w:rFonts w:ascii="Andalus" w:hAnsi="Andalus"/>
          <w:color w:val="000000" w:themeColor="text1"/>
          <w:szCs w:val="22"/>
        </w:rPr>
      </w:pPr>
    </w:p>
    <w:p w:rsidR="0097295A" w:rsidRPr="0017301F" w:rsidRDefault="0097295A" w:rsidP="0097295A">
      <w:pPr>
        <w:widowControl w:val="0"/>
        <w:autoSpaceDE w:val="0"/>
        <w:autoSpaceDN w:val="0"/>
        <w:adjustRightInd w:val="0"/>
        <w:spacing w:after="0" w:line="230" w:lineRule="exact"/>
        <w:rPr>
          <w:rFonts w:ascii="Andalus" w:hAnsi="Andalus"/>
          <w:color w:val="000000" w:themeColor="text1"/>
          <w:szCs w:val="22"/>
        </w:rPr>
      </w:pPr>
    </w:p>
    <w:p w:rsidR="0097295A" w:rsidRPr="0017301F" w:rsidRDefault="0097295A" w:rsidP="0097295A">
      <w:pPr>
        <w:widowControl w:val="0"/>
        <w:autoSpaceDE w:val="0"/>
        <w:autoSpaceDN w:val="0"/>
        <w:adjustRightInd w:val="0"/>
        <w:spacing w:after="0" w:line="230" w:lineRule="exact"/>
        <w:rPr>
          <w:rFonts w:ascii="Andalus" w:hAnsi="Andalus"/>
          <w:color w:val="000000" w:themeColor="text1"/>
          <w:szCs w:val="22"/>
        </w:rPr>
      </w:pPr>
    </w:p>
    <w:p w:rsidR="0097295A" w:rsidRPr="0017301F" w:rsidRDefault="0097295A" w:rsidP="0097295A">
      <w:pPr>
        <w:widowControl w:val="0"/>
        <w:autoSpaceDE w:val="0"/>
        <w:autoSpaceDN w:val="0"/>
        <w:adjustRightInd w:val="0"/>
        <w:spacing w:after="0" w:line="230" w:lineRule="exact"/>
        <w:rPr>
          <w:rFonts w:ascii="Andalus" w:hAnsi="Andalus"/>
          <w:color w:val="000000" w:themeColor="text1"/>
          <w:szCs w:val="22"/>
        </w:rPr>
      </w:pPr>
    </w:p>
    <w:p w:rsidR="002727AB" w:rsidRPr="0017301F" w:rsidRDefault="002727AB" w:rsidP="0097295A">
      <w:pPr>
        <w:widowControl w:val="0"/>
        <w:autoSpaceDE w:val="0"/>
        <w:autoSpaceDN w:val="0"/>
        <w:adjustRightInd w:val="0"/>
        <w:spacing w:after="0" w:line="230" w:lineRule="exact"/>
        <w:jc w:val="both"/>
        <w:rPr>
          <w:rFonts w:ascii="Andalus" w:hAnsi="Andalus" w:cs="Andalus"/>
          <w:color w:val="000000" w:themeColor="text1"/>
          <w:szCs w:val="22"/>
        </w:rPr>
      </w:pPr>
    </w:p>
    <w:p w:rsidR="0097295A" w:rsidRPr="0017301F" w:rsidRDefault="0097295A" w:rsidP="0097295A">
      <w:pPr>
        <w:widowControl w:val="0"/>
        <w:autoSpaceDE w:val="0"/>
        <w:autoSpaceDN w:val="0"/>
        <w:adjustRightInd w:val="0"/>
        <w:spacing w:after="0" w:line="230" w:lineRule="exact"/>
        <w:jc w:val="both"/>
        <w:rPr>
          <w:rFonts w:ascii="Andalus" w:hAnsi="Andalus" w:cs="Andalus"/>
          <w:color w:val="000000" w:themeColor="text1"/>
          <w:szCs w:val="22"/>
        </w:rPr>
      </w:pPr>
    </w:p>
    <w:p w:rsidR="0097295A" w:rsidRPr="0017301F" w:rsidRDefault="0097295A" w:rsidP="0097295A">
      <w:pPr>
        <w:widowControl w:val="0"/>
        <w:autoSpaceDE w:val="0"/>
        <w:autoSpaceDN w:val="0"/>
        <w:adjustRightInd w:val="0"/>
        <w:spacing w:after="0" w:line="230" w:lineRule="exact"/>
        <w:jc w:val="both"/>
        <w:rPr>
          <w:rFonts w:ascii="Andalus" w:hAnsi="Andalus" w:cs="Andalus"/>
          <w:color w:val="000000" w:themeColor="text1"/>
          <w:szCs w:val="22"/>
        </w:rPr>
      </w:pPr>
    </w:p>
    <w:p w:rsidR="0097295A" w:rsidRPr="0017301F" w:rsidRDefault="0097295A" w:rsidP="0097295A">
      <w:pPr>
        <w:widowControl w:val="0"/>
        <w:autoSpaceDE w:val="0"/>
        <w:autoSpaceDN w:val="0"/>
        <w:adjustRightInd w:val="0"/>
        <w:spacing w:after="0" w:line="230" w:lineRule="exact"/>
        <w:jc w:val="both"/>
        <w:rPr>
          <w:rFonts w:ascii="Andalus" w:hAnsi="Andalus" w:cs="Andalus"/>
          <w:color w:val="000000" w:themeColor="text1"/>
          <w:szCs w:val="22"/>
        </w:rPr>
      </w:pPr>
    </w:p>
    <w:p w:rsidR="0097295A" w:rsidRPr="0017301F" w:rsidRDefault="0097295A" w:rsidP="0097295A">
      <w:pPr>
        <w:widowControl w:val="0"/>
        <w:autoSpaceDE w:val="0"/>
        <w:autoSpaceDN w:val="0"/>
        <w:adjustRightInd w:val="0"/>
        <w:spacing w:after="0" w:line="230" w:lineRule="exact"/>
        <w:jc w:val="both"/>
        <w:rPr>
          <w:rFonts w:ascii="Andalus" w:hAnsi="Andalus" w:cs="Andalus"/>
          <w:color w:val="000000" w:themeColor="text1"/>
          <w:szCs w:val="22"/>
        </w:rPr>
      </w:pPr>
    </w:p>
    <w:p w:rsidR="0097295A" w:rsidRPr="0017301F" w:rsidRDefault="0097295A" w:rsidP="0097295A">
      <w:pPr>
        <w:widowControl w:val="0"/>
        <w:autoSpaceDE w:val="0"/>
        <w:autoSpaceDN w:val="0"/>
        <w:adjustRightInd w:val="0"/>
        <w:spacing w:after="0" w:line="230" w:lineRule="exact"/>
        <w:jc w:val="both"/>
        <w:rPr>
          <w:rFonts w:ascii="Andalus" w:hAnsi="Andalus" w:cs="Andalus"/>
          <w:color w:val="000000" w:themeColor="text1"/>
          <w:szCs w:val="22"/>
        </w:rPr>
      </w:pPr>
    </w:p>
    <w:p w:rsidR="0097295A" w:rsidRPr="0017301F" w:rsidRDefault="0097295A" w:rsidP="0097295A">
      <w:pPr>
        <w:widowControl w:val="0"/>
        <w:autoSpaceDE w:val="0"/>
        <w:autoSpaceDN w:val="0"/>
        <w:adjustRightInd w:val="0"/>
        <w:spacing w:after="0" w:line="230" w:lineRule="exact"/>
        <w:jc w:val="both"/>
        <w:rPr>
          <w:rFonts w:ascii="Andalus" w:hAnsi="Andalus" w:cs="Andalus"/>
          <w:color w:val="000000" w:themeColor="text1"/>
          <w:szCs w:val="22"/>
        </w:rPr>
      </w:pPr>
    </w:p>
    <w:p w:rsidR="002727AB" w:rsidRPr="0017301F" w:rsidRDefault="0097295A" w:rsidP="0097295A">
      <w:pPr>
        <w:widowControl w:val="0"/>
        <w:tabs>
          <w:tab w:val="left" w:pos="2520"/>
        </w:tabs>
        <w:autoSpaceDE w:val="0"/>
        <w:autoSpaceDN w:val="0"/>
        <w:adjustRightInd w:val="0"/>
        <w:spacing w:before="226" w:after="0" w:line="230" w:lineRule="exact"/>
        <w:rPr>
          <w:rFonts w:ascii="Andalus" w:hAnsi="Andalus" w:cs="Andalus"/>
          <w:b/>
          <w:bCs/>
          <w:color w:val="000000" w:themeColor="text1"/>
          <w:szCs w:val="22"/>
        </w:rPr>
      </w:pPr>
      <w:r w:rsidRPr="0017301F">
        <w:rPr>
          <w:rFonts w:ascii="Andalus" w:hAnsi="Andalus" w:cs="Andalus"/>
          <w:color w:val="000000" w:themeColor="text1"/>
        </w:rPr>
        <w:t xml:space="preserve">           </w:t>
      </w:r>
      <w:r w:rsidR="002727AB" w:rsidRPr="0017301F">
        <w:rPr>
          <w:rFonts w:ascii="Andalus" w:hAnsi="Andalus" w:cs="Andalus"/>
          <w:b/>
          <w:bCs/>
          <w:color w:val="000000" w:themeColor="text1"/>
          <w:szCs w:val="22"/>
        </w:rPr>
        <w:t xml:space="preserve"> </w:t>
      </w:r>
      <w:r w:rsidRPr="0017301F">
        <w:rPr>
          <w:rFonts w:ascii="Andalus" w:hAnsi="Andalus" w:cs="Andalus"/>
          <w:b/>
          <w:bCs/>
          <w:color w:val="000000" w:themeColor="text1"/>
          <w:szCs w:val="22"/>
        </w:rPr>
        <w:t xml:space="preserve">5.            </w:t>
      </w:r>
      <w:r w:rsidR="002727AB" w:rsidRPr="0017301F">
        <w:rPr>
          <w:rFonts w:ascii="Andalus" w:hAnsi="Andalus" w:cs="Andalus"/>
          <w:b/>
          <w:bCs/>
          <w:color w:val="000000" w:themeColor="text1"/>
          <w:szCs w:val="22"/>
        </w:rPr>
        <w:t>Indemnity</w:t>
      </w:r>
    </w:p>
    <w:p w:rsidR="0097295A" w:rsidRPr="0017301F" w:rsidRDefault="0097295A" w:rsidP="0097295A">
      <w:pPr>
        <w:widowControl w:val="0"/>
        <w:tabs>
          <w:tab w:val="left" w:pos="2520"/>
        </w:tabs>
        <w:autoSpaceDE w:val="0"/>
        <w:autoSpaceDN w:val="0"/>
        <w:adjustRightInd w:val="0"/>
        <w:spacing w:before="226" w:after="0" w:line="230" w:lineRule="exact"/>
        <w:rPr>
          <w:rFonts w:ascii="Andalus" w:hAnsi="Andalus" w:cs="Andalus"/>
          <w:b/>
          <w:bCs/>
          <w:color w:val="000000" w:themeColor="text1"/>
          <w:szCs w:val="22"/>
        </w:rPr>
      </w:pPr>
    </w:p>
    <w:p w:rsidR="0097295A" w:rsidRPr="0017301F" w:rsidRDefault="0097295A" w:rsidP="0097295A">
      <w:pPr>
        <w:widowControl w:val="0"/>
        <w:tabs>
          <w:tab w:val="left" w:pos="2520"/>
        </w:tabs>
        <w:autoSpaceDE w:val="0"/>
        <w:autoSpaceDN w:val="0"/>
        <w:adjustRightInd w:val="0"/>
        <w:spacing w:before="3" w:after="0" w:line="230" w:lineRule="exact"/>
        <w:jc w:val="both"/>
        <w:rPr>
          <w:rFonts w:ascii="Andalus" w:hAnsi="Andalus" w:cs="Andalus"/>
          <w:color w:val="000000" w:themeColor="text1"/>
          <w:szCs w:val="22"/>
        </w:rPr>
      </w:pPr>
      <w:r w:rsidRPr="0017301F">
        <w:rPr>
          <w:rFonts w:ascii="Andalus" w:hAnsi="Andalus" w:cs="Andalus"/>
          <w:color w:val="000000" w:themeColor="text1"/>
          <w:szCs w:val="22"/>
        </w:rPr>
        <w:t xml:space="preserve">                           </w:t>
      </w:r>
      <w:r w:rsidR="002727AB" w:rsidRPr="0017301F">
        <w:rPr>
          <w:rFonts w:ascii="Andalus" w:hAnsi="Andalus" w:cs="Andalus"/>
          <w:color w:val="000000" w:themeColor="text1"/>
          <w:szCs w:val="22"/>
        </w:rPr>
        <w:t xml:space="preserve">5.1 </w:t>
      </w:r>
      <w:r w:rsidR="00E157CE" w:rsidRPr="0017301F">
        <w:rPr>
          <w:rFonts w:ascii="Andalus" w:hAnsi="Andalus" w:cs="Andalus"/>
          <w:color w:val="000000" w:themeColor="text1"/>
          <w:szCs w:val="22"/>
        </w:rPr>
        <w:t>Both p</w:t>
      </w:r>
      <w:r w:rsidR="002727AB" w:rsidRPr="0017301F">
        <w:rPr>
          <w:rFonts w:ascii="Andalus" w:hAnsi="Andalus" w:cs="Andalus"/>
          <w:color w:val="000000" w:themeColor="text1"/>
          <w:szCs w:val="22"/>
        </w:rPr>
        <w:t xml:space="preserve">arties to this Agreement agree that, as Receiving Party, they will each indemnify the Disclosing </w:t>
      </w:r>
      <w:r w:rsidRPr="0017301F">
        <w:rPr>
          <w:rFonts w:ascii="Andalus" w:hAnsi="Andalus" w:cs="Andalus"/>
          <w:color w:val="000000" w:themeColor="text1"/>
          <w:szCs w:val="22"/>
        </w:rPr>
        <w:t xml:space="preserve">    </w:t>
      </w:r>
    </w:p>
    <w:p w:rsidR="0097295A" w:rsidRPr="0017301F" w:rsidRDefault="0097295A" w:rsidP="0097295A">
      <w:pPr>
        <w:widowControl w:val="0"/>
        <w:tabs>
          <w:tab w:val="left" w:pos="2520"/>
        </w:tabs>
        <w:autoSpaceDE w:val="0"/>
        <w:autoSpaceDN w:val="0"/>
        <w:adjustRightInd w:val="0"/>
        <w:spacing w:before="3" w:after="0" w:line="230" w:lineRule="exact"/>
        <w:jc w:val="both"/>
        <w:rPr>
          <w:rFonts w:ascii="Andalus" w:hAnsi="Andalus" w:cs="Andalus"/>
          <w:color w:val="000000" w:themeColor="text1"/>
          <w:szCs w:val="22"/>
        </w:rPr>
      </w:pPr>
      <w:r w:rsidRPr="0017301F">
        <w:rPr>
          <w:rFonts w:ascii="Andalus" w:hAnsi="Andalus" w:cs="Andalus"/>
          <w:color w:val="000000" w:themeColor="text1"/>
          <w:szCs w:val="22"/>
        </w:rPr>
        <w:t xml:space="preserve">                                 </w:t>
      </w:r>
      <w:r w:rsidR="002727AB" w:rsidRPr="0017301F">
        <w:rPr>
          <w:rFonts w:ascii="Andalus" w:hAnsi="Andalus" w:cs="Andalus"/>
          <w:color w:val="000000" w:themeColor="text1"/>
          <w:szCs w:val="22"/>
        </w:rPr>
        <w:t xml:space="preserve">Party for any proven actual loss or damage (including all reasonable costs) which the Disclosing Party </w:t>
      </w:r>
      <w:r w:rsidRPr="0017301F">
        <w:rPr>
          <w:rFonts w:ascii="Andalus" w:hAnsi="Andalus" w:cs="Andalus"/>
          <w:color w:val="000000" w:themeColor="text1"/>
          <w:szCs w:val="22"/>
        </w:rPr>
        <w:t xml:space="preserve">   </w:t>
      </w:r>
    </w:p>
    <w:p w:rsidR="0097295A" w:rsidRPr="0017301F" w:rsidRDefault="0097295A" w:rsidP="0097295A">
      <w:pPr>
        <w:widowControl w:val="0"/>
        <w:tabs>
          <w:tab w:val="left" w:pos="2520"/>
        </w:tabs>
        <w:autoSpaceDE w:val="0"/>
        <w:autoSpaceDN w:val="0"/>
        <w:adjustRightInd w:val="0"/>
        <w:spacing w:before="3" w:after="0" w:line="230" w:lineRule="exact"/>
        <w:jc w:val="both"/>
        <w:rPr>
          <w:rFonts w:ascii="Andalus" w:hAnsi="Andalus" w:cs="Andalus"/>
          <w:color w:val="000000" w:themeColor="text1"/>
          <w:szCs w:val="22"/>
        </w:rPr>
      </w:pPr>
      <w:r w:rsidRPr="0017301F">
        <w:rPr>
          <w:rFonts w:ascii="Andalus" w:hAnsi="Andalus" w:cs="Andalus"/>
          <w:color w:val="000000" w:themeColor="text1"/>
          <w:szCs w:val="22"/>
        </w:rPr>
        <w:t xml:space="preserve">                                 </w:t>
      </w:r>
      <w:r w:rsidR="002727AB" w:rsidRPr="0017301F">
        <w:rPr>
          <w:rFonts w:ascii="Andalus" w:hAnsi="Andalus" w:cs="Andalus"/>
          <w:color w:val="000000" w:themeColor="text1"/>
          <w:szCs w:val="22"/>
        </w:rPr>
        <w:t xml:space="preserve">may suffer directly in consequence of any unauthorized disclosure or use of the Confidential </w:t>
      </w:r>
    </w:p>
    <w:p w:rsidR="0097295A" w:rsidRPr="0017301F" w:rsidRDefault="0097295A" w:rsidP="0097295A">
      <w:pPr>
        <w:widowControl w:val="0"/>
        <w:tabs>
          <w:tab w:val="left" w:pos="2520"/>
        </w:tabs>
        <w:autoSpaceDE w:val="0"/>
        <w:autoSpaceDN w:val="0"/>
        <w:adjustRightInd w:val="0"/>
        <w:spacing w:before="3" w:after="0" w:line="230" w:lineRule="exact"/>
        <w:jc w:val="both"/>
        <w:rPr>
          <w:rFonts w:ascii="Andalus" w:hAnsi="Andalus" w:cs="Andalus"/>
          <w:color w:val="000000" w:themeColor="text1"/>
          <w:spacing w:val="-2"/>
          <w:szCs w:val="22"/>
        </w:rPr>
      </w:pPr>
      <w:r w:rsidRPr="0017301F">
        <w:rPr>
          <w:rFonts w:ascii="Andalus" w:hAnsi="Andalus" w:cs="Andalus"/>
          <w:color w:val="000000" w:themeColor="text1"/>
          <w:szCs w:val="22"/>
        </w:rPr>
        <w:t xml:space="preserve">                                 </w:t>
      </w:r>
      <w:r w:rsidR="002727AB" w:rsidRPr="0017301F">
        <w:rPr>
          <w:rFonts w:ascii="Andalus" w:hAnsi="Andalus" w:cs="Andalus"/>
          <w:color w:val="000000" w:themeColor="text1"/>
          <w:szCs w:val="22"/>
        </w:rPr>
        <w:t xml:space="preserve">Information or of any other breach of the covenants, agreements and undertakings </w:t>
      </w:r>
      <w:r w:rsidR="002727AB" w:rsidRPr="0017301F">
        <w:rPr>
          <w:rFonts w:ascii="Andalus" w:hAnsi="Andalus" w:cs="Andalus"/>
          <w:color w:val="000000" w:themeColor="text1"/>
          <w:spacing w:val="-2"/>
          <w:szCs w:val="22"/>
        </w:rPr>
        <w:t xml:space="preserve">contained in this </w:t>
      </w:r>
      <w:r w:rsidRPr="0017301F">
        <w:rPr>
          <w:rFonts w:ascii="Andalus" w:hAnsi="Andalus" w:cs="Andalus"/>
          <w:color w:val="000000" w:themeColor="text1"/>
          <w:spacing w:val="-2"/>
          <w:szCs w:val="22"/>
        </w:rPr>
        <w:t xml:space="preserve">   </w:t>
      </w:r>
    </w:p>
    <w:p w:rsidR="002727AB" w:rsidRPr="0017301F" w:rsidRDefault="0097295A" w:rsidP="0097295A">
      <w:pPr>
        <w:widowControl w:val="0"/>
        <w:tabs>
          <w:tab w:val="left" w:pos="2520"/>
        </w:tabs>
        <w:autoSpaceDE w:val="0"/>
        <w:autoSpaceDN w:val="0"/>
        <w:adjustRightInd w:val="0"/>
        <w:spacing w:before="3" w:after="0" w:line="230" w:lineRule="exact"/>
        <w:jc w:val="both"/>
        <w:rPr>
          <w:rFonts w:ascii="Andalus" w:hAnsi="Andalus" w:cs="Andalus"/>
          <w:color w:val="000000" w:themeColor="text1"/>
          <w:szCs w:val="22"/>
        </w:rPr>
      </w:pPr>
      <w:r w:rsidRPr="0017301F">
        <w:rPr>
          <w:rFonts w:ascii="Andalus" w:hAnsi="Andalus" w:cs="Andalus"/>
          <w:color w:val="000000" w:themeColor="text1"/>
          <w:spacing w:val="-2"/>
          <w:szCs w:val="22"/>
        </w:rPr>
        <w:t xml:space="preserve">                                  </w:t>
      </w:r>
      <w:r w:rsidR="002727AB" w:rsidRPr="0017301F">
        <w:rPr>
          <w:rFonts w:ascii="Andalus" w:hAnsi="Andalus" w:cs="Andalus"/>
          <w:color w:val="000000" w:themeColor="text1"/>
          <w:spacing w:val="-2"/>
          <w:szCs w:val="22"/>
        </w:rPr>
        <w:t>Agreement.</w:t>
      </w:r>
    </w:p>
    <w:p w:rsidR="002727AB" w:rsidRPr="0017301F" w:rsidRDefault="002727AB" w:rsidP="002727AB">
      <w:pPr>
        <w:widowControl w:val="0"/>
        <w:autoSpaceDE w:val="0"/>
        <w:autoSpaceDN w:val="0"/>
        <w:adjustRightInd w:val="0"/>
        <w:spacing w:after="0" w:line="230" w:lineRule="exact"/>
        <w:rPr>
          <w:rFonts w:ascii="Andalus" w:hAnsi="Andalus" w:cs="Andalus"/>
          <w:color w:val="000000" w:themeColor="text1"/>
          <w:spacing w:val="-4"/>
          <w:szCs w:val="22"/>
        </w:rPr>
      </w:pPr>
    </w:p>
    <w:p w:rsidR="0097295A" w:rsidRPr="0017301F" w:rsidRDefault="0097295A" w:rsidP="0097295A">
      <w:pPr>
        <w:widowControl w:val="0"/>
        <w:tabs>
          <w:tab w:val="left" w:pos="2520"/>
        </w:tabs>
        <w:autoSpaceDE w:val="0"/>
        <w:autoSpaceDN w:val="0"/>
        <w:adjustRightInd w:val="0"/>
        <w:spacing w:before="44" w:after="0" w:line="230" w:lineRule="exact"/>
        <w:jc w:val="thaiDistribute"/>
        <w:rPr>
          <w:rFonts w:ascii="Andalus" w:hAnsi="Andalus" w:cs="Andalus"/>
          <w:color w:val="000000" w:themeColor="text1"/>
          <w:w w:val="102"/>
          <w:szCs w:val="22"/>
        </w:rPr>
      </w:pPr>
      <w:r w:rsidRPr="0017301F">
        <w:rPr>
          <w:rFonts w:ascii="Andalus" w:hAnsi="Andalus" w:cs="Andalus"/>
          <w:color w:val="000000" w:themeColor="text1"/>
          <w:spacing w:val="-2"/>
          <w:szCs w:val="22"/>
        </w:rPr>
        <w:t xml:space="preserve">                            5.2 </w:t>
      </w:r>
      <w:r w:rsidR="00E157CE" w:rsidRPr="0017301F">
        <w:rPr>
          <w:rFonts w:ascii="Andalus" w:hAnsi="Andalus" w:cs="Andalus"/>
          <w:color w:val="000000" w:themeColor="text1"/>
          <w:szCs w:val="22"/>
        </w:rPr>
        <w:t xml:space="preserve">Both parties </w:t>
      </w:r>
      <w:r w:rsidR="002727AB" w:rsidRPr="0017301F">
        <w:rPr>
          <w:rFonts w:ascii="Andalus" w:hAnsi="Andalus" w:cs="Andalus"/>
          <w:color w:val="000000" w:themeColor="text1"/>
          <w:spacing w:val="-1"/>
          <w:szCs w:val="22"/>
        </w:rPr>
        <w:t>further agree that any breach of the obligations of confidentiality contained in</w:t>
      </w:r>
      <w:r w:rsidRPr="0017301F">
        <w:rPr>
          <w:rFonts w:ascii="Andalus" w:hAnsi="Andalus" w:cs="Andalus"/>
          <w:color w:val="000000" w:themeColor="text1"/>
          <w:spacing w:val="-1"/>
          <w:szCs w:val="22"/>
        </w:rPr>
        <w:t xml:space="preserve"> </w:t>
      </w:r>
      <w:r w:rsidR="002727AB" w:rsidRPr="0017301F">
        <w:rPr>
          <w:rFonts w:ascii="Andalus" w:hAnsi="Andalus" w:cs="Andalus"/>
          <w:color w:val="000000" w:themeColor="text1"/>
          <w:w w:val="102"/>
          <w:szCs w:val="22"/>
        </w:rPr>
        <w:t xml:space="preserve">this </w:t>
      </w:r>
      <w:r w:rsidRPr="0017301F">
        <w:rPr>
          <w:rFonts w:ascii="Andalus" w:hAnsi="Andalus" w:cs="Andalus"/>
          <w:color w:val="000000" w:themeColor="text1"/>
          <w:w w:val="102"/>
          <w:szCs w:val="22"/>
        </w:rPr>
        <w:t xml:space="preserve"> </w:t>
      </w:r>
    </w:p>
    <w:p w:rsidR="002727AB" w:rsidRPr="0017301F" w:rsidRDefault="0097295A" w:rsidP="0097295A">
      <w:pPr>
        <w:widowControl w:val="0"/>
        <w:tabs>
          <w:tab w:val="left" w:pos="2520"/>
        </w:tabs>
        <w:autoSpaceDE w:val="0"/>
        <w:autoSpaceDN w:val="0"/>
        <w:adjustRightInd w:val="0"/>
        <w:spacing w:before="44" w:after="0" w:line="230" w:lineRule="exact"/>
        <w:jc w:val="thaiDistribute"/>
        <w:rPr>
          <w:rFonts w:ascii="Andalus" w:hAnsi="Andalus" w:cs="Andalus"/>
          <w:color w:val="000000" w:themeColor="text1"/>
          <w:spacing w:val="-1"/>
          <w:szCs w:val="22"/>
        </w:rPr>
      </w:pPr>
      <w:r w:rsidRPr="0017301F">
        <w:rPr>
          <w:rFonts w:ascii="Andalus" w:hAnsi="Andalus" w:cs="Andalus"/>
          <w:color w:val="000000" w:themeColor="text1"/>
          <w:w w:val="102"/>
          <w:szCs w:val="22"/>
        </w:rPr>
        <w:t xml:space="preserve">                                </w:t>
      </w:r>
      <w:r w:rsidR="002727AB" w:rsidRPr="0017301F">
        <w:rPr>
          <w:rFonts w:ascii="Andalus" w:hAnsi="Andalus" w:cs="Andalus"/>
          <w:color w:val="000000" w:themeColor="text1"/>
          <w:w w:val="102"/>
          <w:szCs w:val="22"/>
        </w:rPr>
        <w:t xml:space="preserve">Agreement may cause the Disclosing Party irreparable harm, injury, loss and damage, the </w:t>
      </w:r>
      <w:r w:rsidR="002727AB" w:rsidRPr="0017301F">
        <w:rPr>
          <w:rFonts w:ascii="Andalus" w:hAnsi="Andalus" w:cs="Andalus"/>
          <w:color w:val="000000" w:themeColor="text1"/>
          <w:w w:val="107"/>
          <w:szCs w:val="22"/>
        </w:rPr>
        <w:t xml:space="preserve">extent </w:t>
      </w:r>
    </w:p>
    <w:p w:rsidR="002727AB" w:rsidRPr="0017301F" w:rsidRDefault="002727AB" w:rsidP="0097295A">
      <w:pPr>
        <w:widowControl w:val="0"/>
        <w:autoSpaceDE w:val="0"/>
        <w:autoSpaceDN w:val="0"/>
        <w:adjustRightInd w:val="0"/>
        <w:spacing w:before="44" w:after="0" w:line="230" w:lineRule="exact"/>
        <w:ind w:left="1800"/>
        <w:jc w:val="thaiDistribute"/>
        <w:rPr>
          <w:rFonts w:ascii="Andalus" w:hAnsi="Andalus" w:cs="Andalus"/>
          <w:color w:val="000000" w:themeColor="text1"/>
          <w:spacing w:val="-1"/>
          <w:szCs w:val="22"/>
        </w:rPr>
      </w:pPr>
      <w:r w:rsidRPr="0017301F">
        <w:rPr>
          <w:rFonts w:ascii="Andalus" w:hAnsi="Andalus" w:cs="Andalus"/>
          <w:color w:val="000000" w:themeColor="text1"/>
          <w:w w:val="107"/>
          <w:szCs w:val="22"/>
        </w:rPr>
        <w:t xml:space="preserve">of which may be impossible to </w:t>
      </w:r>
      <w:proofErr w:type="gramStart"/>
      <w:r w:rsidRPr="0017301F">
        <w:rPr>
          <w:rFonts w:ascii="Andalus" w:hAnsi="Andalus" w:cs="Andalus"/>
          <w:color w:val="000000" w:themeColor="text1"/>
          <w:w w:val="107"/>
          <w:szCs w:val="22"/>
        </w:rPr>
        <w:t>ascertain</w:t>
      </w:r>
      <w:proofErr w:type="gramEnd"/>
      <w:r w:rsidRPr="0017301F">
        <w:rPr>
          <w:rFonts w:ascii="Andalus" w:hAnsi="Andalus" w:cs="Andalus"/>
          <w:color w:val="000000" w:themeColor="text1"/>
          <w:w w:val="107"/>
          <w:szCs w:val="22"/>
        </w:rPr>
        <w:t xml:space="preserve"> and which cannot be fully compensated by </w:t>
      </w:r>
      <w:r w:rsidRPr="0017301F">
        <w:rPr>
          <w:rFonts w:ascii="Andalus" w:hAnsi="Andalus" w:cs="Andalus"/>
          <w:color w:val="000000" w:themeColor="text1"/>
          <w:spacing w:val="-1"/>
          <w:szCs w:val="22"/>
        </w:rPr>
        <w:t xml:space="preserve">monetary </w:t>
      </w:r>
    </w:p>
    <w:p w:rsidR="002727AB" w:rsidRPr="0017301F" w:rsidRDefault="002727AB" w:rsidP="0097295A">
      <w:pPr>
        <w:widowControl w:val="0"/>
        <w:autoSpaceDE w:val="0"/>
        <w:autoSpaceDN w:val="0"/>
        <w:adjustRightInd w:val="0"/>
        <w:spacing w:before="44" w:after="0" w:line="230" w:lineRule="exact"/>
        <w:ind w:left="1800"/>
        <w:jc w:val="thaiDistribute"/>
        <w:rPr>
          <w:rFonts w:ascii="Andalus" w:hAnsi="Andalus" w:cs="Andalus"/>
          <w:color w:val="000000" w:themeColor="text1"/>
          <w:spacing w:val="-1"/>
          <w:szCs w:val="22"/>
        </w:rPr>
      </w:pPr>
      <w:r w:rsidRPr="0017301F">
        <w:rPr>
          <w:rFonts w:ascii="Andalus" w:hAnsi="Andalus" w:cs="Andalus"/>
          <w:color w:val="000000" w:themeColor="text1"/>
          <w:spacing w:val="-1"/>
          <w:szCs w:val="22"/>
        </w:rPr>
        <w:t xml:space="preserve">damages. Accordingly, in addition to any other remedies, the disclosing Party may have at law or </w:t>
      </w:r>
    </w:p>
    <w:p w:rsidR="002727AB" w:rsidRPr="0017301F" w:rsidRDefault="002727AB" w:rsidP="0097295A">
      <w:pPr>
        <w:widowControl w:val="0"/>
        <w:autoSpaceDE w:val="0"/>
        <w:autoSpaceDN w:val="0"/>
        <w:adjustRightInd w:val="0"/>
        <w:spacing w:before="44" w:after="0" w:line="230" w:lineRule="exact"/>
        <w:ind w:left="1800"/>
        <w:jc w:val="thaiDistribute"/>
        <w:rPr>
          <w:rFonts w:ascii="Andalus" w:hAnsi="Andalus" w:cs="Andalus"/>
          <w:color w:val="000000" w:themeColor="text1"/>
          <w:szCs w:val="22"/>
        </w:rPr>
      </w:pPr>
      <w:r w:rsidRPr="0017301F">
        <w:rPr>
          <w:rFonts w:ascii="Andalus" w:hAnsi="Andalus" w:cs="Andalus"/>
          <w:color w:val="000000" w:themeColor="text1"/>
          <w:spacing w:val="-1"/>
          <w:szCs w:val="22"/>
        </w:rPr>
        <w:t xml:space="preserve">in equity, the Disclosing Party shall be entitled to seek injunctive or other equitable relief </w:t>
      </w:r>
      <w:r w:rsidRPr="0017301F">
        <w:rPr>
          <w:rFonts w:ascii="Andalus" w:hAnsi="Andalus" w:cs="Andalus"/>
          <w:color w:val="000000" w:themeColor="text1"/>
          <w:szCs w:val="22"/>
        </w:rPr>
        <w:t xml:space="preserve">against </w:t>
      </w:r>
    </w:p>
    <w:p w:rsidR="002727AB" w:rsidRPr="0017301F" w:rsidRDefault="002727AB" w:rsidP="0097295A">
      <w:pPr>
        <w:widowControl w:val="0"/>
        <w:autoSpaceDE w:val="0"/>
        <w:autoSpaceDN w:val="0"/>
        <w:adjustRightInd w:val="0"/>
        <w:spacing w:before="44" w:after="0" w:line="230" w:lineRule="exact"/>
        <w:ind w:left="1800"/>
        <w:jc w:val="thaiDistribute"/>
        <w:rPr>
          <w:rFonts w:ascii="Andalus" w:hAnsi="Andalus" w:cs="Andalus"/>
          <w:color w:val="000000" w:themeColor="text1"/>
          <w:spacing w:val="-2"/>
          <w:szCs w:val="22"/>
        </w:rPr>
      </w:pPr>
      <w:r w:rsidRPr="0017301F">
        <w:rPr>
          <w:rFonts w:ascii="Andalus" w:hAnsi="Andalus" w:cs="Andalus"/>
          <w:color w:val="000000" w:themeColor="text1"/>
          <w:szCs w:val="22"/>
        </w:rPr>
        <w:t xml:space="preserve">the Receiving Party to prevent any further or continuing breach of the Receiving Party’s </w:t>
      </w:r>
      <w:r w:rsidRPr="0017301F">
        <w:rPr>
          <w:rFonts w:ascii="Andalus" w:hAnsi="Andalus" w:cs="Andalus"/>
          <w:color w:val="000000" w:themeColor="text1"/>
          <w:spacing w:val="-2"/>
          <w:szCs w:val="22"/>
        </w:rPr>
        <w:t xml:space="preserve">obligations. </w:t>
      </w:r>
    </w:p>
    <w:p w:rsidR="00E157CE" w:rsidRPr="0017301F" w:rsidRDefault="00E157CE" w:rsidP="0097295A">
      <w:pPr>
        <w:widowControl w:val="0"/>
        <w:autoSpaceDE w:val="0"/>
        <w:autoSpaceDN w:val="0"/>
        <w:adjustRightInd w:val="0"/>
        <w:spacing w:before="44" w:after="0" w:line="230" w:lineRule="exact"/>
        <w:ind w:left="1800"/>
        <w:jc w:val="thaiDistribute"/>
        <w:rPr>
          <w:rFonts w:ascii="Andalus" w:hAnsi="Andalus" w:cs="Andalus"/>
          <w:color w:val="000000" w:themeColor="text1"/>
          <w:spacing w:val="-2"/>
          <w:szCs w:val="22"/>
        </w:rPr>
      </w:pPr>
    </w:p>
    <w:p w:rsidR="00E157CE" w:rsidRPr="0017301F" w:rsidRDefault="00E157CE" w:rsidP="0097295A">
      <w:pPr>
        <w:widowControl w:val="0"/>
        <w:autoSpaceDE w:val="0"/>
        <w:autoSpaceDN w:val="0"/>
        <w:adjustRightInd w:val="0"/>
        <w:spacing w:before="44" w:after="0" w:line="230" w:lineRule="exact"/>
        <w:ind w:left="1800"/>
        <w:jc w:val="thaiDistribute"/>
        <w:rPr>
          <w:rFonts w:ascii="Andalus" w:hAnsi="Andalus" w:cs="Andalus"/>
          <w:color w:val="000000" w:themeColor="text1"/>
          <w:spacing w:val="-1"/>
          <w:szCs w:val="22"/>
        </w:rPr>
      </w:pPr>
    </w:p>
    <w:p w:rsidR="00E157CE" w:rsidRPr="0017301F" w:rsidRDefault="00E157CE" w:rsidP="00E157CE">
      <w:pPr>
        <w:widowControl w:val="0"/>
        <w:tabs>
          <w:tab w:val="left" w:pos="2520"/>
        </w:tabs>
        <w:autoSpaceDE w:val="0"/>
        <w:autoSpaceDN w:val="0"/>
        <w:adjustRightInd w:val="0"/>
        <w:spacing w:before="217" w:after="0" w:line="230" w:lineRule="exact"/>
        <w:jc w:val="thaiDistribute"/>
        <w:rPr>
          <w:rFonts w:ascii="Andalus" w:hAnsi="Andalus" w:cs="Andalus"/>
          <w:b/>
          <w:bCs/>
          <w:color w:val="000000" w:themeColor="text1"/>
          <w:spacing w:val="-2"/>
          <w:szCs w:val="22"/>
        </w:rPr>
      </w:pPr>
      <w:r w:rsidRPr="0017301F">
        <w:rPr>
          <w:rFonts w:ascii="Andalus" w:hAnsi="Andalus" w:cs="Andalus"/>
          <w:b/>
          <w:bCs/>
          <w:color w:val="000000" w:themeColor="text1"/>
          <w:spacing w:val="-2"/>
          <w:szCs w:val="22"/>
        </w:rPr>
        <w:t xml:space="preserve">            6.                   Severability</w:t>
      </w:r>
    </w:p>
    <w:p w:rsidR="00E157CE" w:rsidRPr="0017301F" w:rsidRDefault="00E157CE" w:rsidP="00E157CE">
      <w:pPr>
        <w:widowControl w:val="0"/>
        <w:autoSpaceDE w:val="0"/>
        <w:autoSpaceDN w:val="0"/>
        <w:adjustRightInd w:val="0"/>
        <w:spacing w:before="227" w:after="0" w:line="230" w:lineRule="exact"/>
        <w:ind w:left="1800"/>
        <w:jc w:val="thaiDistribute"/>
        <w:rPr>
          <w:rFonts w:ascii="Andalus" w:hAnsi="Andalus" w:cs="Andalus"/>
          <w:color w:val="000000" w:themeColor="text1"/>
          <w:spacing w:val="-2"/>
          <w:szCs w:val="22"/>
        </w:rPr>
      </w:pPr>
      <w:r w:rsidRPr="0017301F">
        <w:rPr>
          <w:rFonts w:ascii="Andalus" w:hAnsi="Andalus" w:cs="Andalus"/>
          <w:color w:val="000000" w:themeColor="text1"/>
          <w:szCs w:val="22"/>
        </w:rPr>
        <w:t xml:space="preserve">If any portion of this Agreement is found to be void or unenforceable the remaining portions shall be binding on the Parties and shall be given effect, to the maximum extent permitted by law, as </w:t>
      </w:r>
      <w:r w:rsidRPr="0017301F">
        <w:rPr>
          <w:rFonts w:ascii="Andalus" w:hAnsi="Andalus" w:cs="Andalus"/>
          <w:color w:val="000000" w:themeColor="text1"/>
          <w:spacing w:val="-2"/>
          <w:szCs w:val="22"/>
        </w:rPr>
        <w:t xml:space="preserve">though the void and unenforceable portions had been wholly deleted. </w:t>
      </w:r>
    </w:p>
    <w:p w:rsidR="00E157CE" w:rsidRPr="0017301F" w:rsidRDefault="00E157CE" w:rsidP="00E157CE">
      <w:pPr>
        <w:widowControl w:val="0"/>
        <w:autoSpaceDE w:val="0"/>
        <w:autoSpaceDN w:val="0"/>
        <w:adjustRightInd w:val="0"/>
        <w:spacing w:before="227"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autoSpaceDE w:val="0"/>
        <w:autoSpaceDN w:val="0"/>
        <w:adjustRightInd w:val="0"/>
        <w:spacing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4" w:after="0" w:line="230" w:lineRule="exact"/>
        <w:jc w:val="thaiDistribute"/>
        <w:rPr>
          <w:rFonts w:ascii="Andalus" w:hAnsi="Andalus" w:cs="Andalus"/>
          <w:b/>
          <w:bCs/>
          <w:color w:val="000000" w:themeColor="text1"/>
          <w:spacing w:val="-2"/>
          <w:szCs w:val="22"/>
        </w:rPr>
      </w:pPr>
      <w:r w:rsidRPr="0017301F">
        <w:rPr>
          <w:rFonts w:ascii="Andalus" w:hAnsi="Andalus" w:cs="Andalus"/>
          <w:b/>
          <w:bCs/>
          <w:color w:val="000000" w:themeColor="text1"/>
          <w:spacing w:val="-2"/>
          <w:szCs w:val="22"/>
        </w:rPr>
        <w:t xml:space="preserve">            7.                   Operation of Agreement</w:t>
      </w:r>
    </w:p>
    <w:p w:rsidR="00E157CE" w:rsidRPr="0017301F" w:rsidRDefault="00E157CE" w:rsidP="00E157CE">
      <w:pPr>
        <w:widowControl w:val="0"/>
        <w:tabs>
          <w:tab w:val="left" w:pos="2520"/>
        </w:tabs>
        <w:autoSpaceDE w:val="0"/>
        <w:autoSpaceDN w:val="0"/>
        <w:adjustRightInd w:val="0"/>
        <w:spacing w:before="4" w:after="0" w:line="230" w:lineRule="exact"/>
        <w:ind w:left="1800"/>
        <w:jc w:val="thaiDistribute"/>
        <w:rPr>
          <w:rFonts w:ascii="Andalus" w:hAnsi="Andalus" w:cs="Andalus"/>
          <w:b/>
          <w:bC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4" w:after="0" w:line="230" w:lineRule="exact"/>
        <w:ind w:left="1800"/>
        <w:jc w:val="thaiDistribute"/>
        <w:rPr>
          <w:rFonts w:ascii="Andalus" w:hAnsi="Andalus" w:cs="Andalus"/>
          <w:color w:val="000000" w:themeColor="text1"/>
          <w:spacing w:val="-2"/>
          <w:szCs w:val="22"/>
        </w:rPr>
      </w:pPr>
      <w:r w:rsidRPr="0017301F">
        <w:rPr>
          <w:rFonts w:ascii="Andalus" w:hAnsi="Andalus" w:cs="Andalus"/>
          <w:color w:val="000000" w:themeColor="text1"/>
          <w:spacing w:val="-2"/>
          <w:szCs w:val="22"/>
        </w:rPr>
        <w:t>Treatment of Confidential Inf</w:t>
      </w:r>
      <w:r w:rsidR="00A83DC0" w:rsidRPr="0017301F">
        <w:rPr>
          <w:rFonts w:ascii="Andalus" w:hAnsi="Andalus" w:cs="Andalus"/>
          <w:color w:val="000000" w:themeColor="text1"/>
          <w:spacing w:val="-2"/>
          <w:szCs w:val="22"/>
        </w:rPr>
        <w:t>ormation of this Agreement, both</w:t>
      </w:r>
      <w:r w:rsidRPr="0017301F">
        <w:rPr>
          <w:rFonts w:ascii="Andalus" w:hAnsi="Andalus" w:cs="Andalus"/>
          <w:color w:val="000000" w:themeColor="text1"/>
          <w:spacing w:val="-2"/>
          <w:szCs w:val="22"/>
        </w:rPr>
        <w:t xml:space="preserve"> parties agree to treat Confidential Information all time and </w:t>
      </w:r>
      <w:r w:rsidR="00A83DC0" w:rsidRPr="0017301F">
        <w:rPr>
          <w:rFonts w:ascii="Andalus" w:hAnsi="Andalus" w:cs="Andalus"/>
          <w:color w:val="000000" w:themeColor="text1"/>
          <w:spacing w:val="-2"/>
          <w:szCs w:val="22"/>
        </w:rPr>
        <w:t>three (</w:t>
      </w:r>
      <w:r w:rsidRPr="0017301F">
        <w:rPr>
          <w:rFonts w:ascii="Andalus" w:hAnsi="Andalus" w:cs="Andalus"/>
          <w:color w:val="000000" w:themeColor="text1"/>
          <w:spacing w:val="-2"/>
          <w:szCs w:val="22"/>
        </w:rPr>
        <w:t>3</w:t>
      </w:r>
      <w:r w:rsidR="00A83DC0" w:rsidRPr="0017301F">
        <w:rPr>
          <w:rFonts w:ascii="Andalus" w:hAnsi="Andalus" w:cs="Andalus"/>
          <w:color w:val="000000" w:themeColor="text1"/>
          <w:spacing w:val="-2"/>
          <w:szCs w:val="22"/>
        </w:rPr>
        <w:t>)</w:t>
      </w:r>
      <w:r w:rsidRPr="0017301F">
        <w:rPr>
          <w:rFonts w:ascii="Andalus" w:hAnsi="Andalus" w:cs="Andalus"/>
          <w:color w:val="000000" w:themeColor="text1"/>
          <w:spacing w:val="-2"/>
          <w:szCs w:val="22"/>
        </w:rPr>
        <w:t xml:space="preserve"> years after terminate of this </w:t>
      </w:r>
      <w:r w:rsidR="00A83DC0" w:rsidRPr="0017301F">
        <w:rPr>
          <w:rFonts w:ascii="Andalus" w:hAnsi="Andalus" w:cs="Andalus"/>
          <w:color w:val="000000" w:themeColor="text1"/>
          <w:spacing w:val="-2"/>
          <w:szCs w:val="22"/>
        </w:rPr>
        <w:t>A</w:t>
      </w:r>
      <w:r w:rsidRPr="0017301F">
        <w:rPr>
          <w:rFonts w:ascii="Andalus" w:hAnsi="Andalus" w:cs="Andalus"/>
          <w:color w:val="000000" w:themeColor="text1"/>
          <w:spacing w:val="-2"/>
          <w:szCs w:val="22"/>
        </w:rPr>
        <w:t xml:space="preserve">greement. In case all parties able to agree the service </w:t>
      </w:r>
      <w:proofErr w:type="gramStart"/>
      <w:r w:rsidRPr="0017301F">
        <w:rPr>
          <w:rFonts w:ascii="Andalus" w:hAnsi="Andalus" w:cs="Andalus"/>
          <w:color w:val="000000" w:themeColor="text1"/>
          <w:spacing w:val="-2"/>
          <w:szCs w:val="22"/>
        </w:rPr>
        <w:t>contract  in</w:t>
      </w:r>
      <w:proofErr w:type="gramEnd"/>
      <w:r w:rsidRPr="0017301F">
        <w:rPr>
          <w:rFonts w:ascii="Andalus" w:hAnsi="Andalus" w:cs="Andalus"/>
          <w:color w:val="000000" w:themeColor="text1"/>
          <w:spacing w:val="-2"/>
          <w:szCs w:val="22"/>
        </w:rPr>
        <w:t xml:space="preserve"> the future, all parties shall be binding to treat the confidential Information duration of   the service contract. </w:t>
      </w:r>
    </w:p>
    <w:p w:rsidR="00E157CE" w:rsidRPr="0017301F" w:rsidRDefault="00E157CE" w:rsidP="00E157CE">
      <w:pPr>
        <w:widowControl w:val="0"/>
        <w:tabs>
          <w:tab w:val="left" w:pos="2520"/>
        </w:tabs>
        <w:autoSpaceDE w:val="0"/>
        <w:autoSpaceDN w:val="0"/>
        <w:adjustRightInd w:val="0"/>
        <w:spacing w:before="15" w:after="0" w:line="230" w:lineRule="exact"/>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jc w:val="thaiDistribute"/>
        <w:rPr>
          <w:rFonts w:ascii="Andalus" w:hAnsi="Andalus" w:cs="Andalus"/>
          <w:b/>
          <w:bCs/>
          <w:color w:val="000000" w:themeColor="text1"/>
          <w:spacing w:val="-2"/>
          <w:szCs w:val="22"/>
        </w:rPr>
      </w:pPr>
      <w:r w:rsidRPr="0017301F">
        <w:rPr>
          <w:rFonts w:ascii="Andalus" w:hAnsi="Andalus" w:cs="Andalus"/>
          <w:color w:val="000000" w:themeColor="text1"/>
          <w:spacing w:val="-2"/>
          <w:szCs w:val="22"/>
        </w:rPr>
        <w:t xml:space="preserve">            </w:t>
      </w:r>
      <w:r w:rsidRPr="0017301F">
        <w:rPr>
          <w:rFonts w:ascii="Andalus" w:hAnsi="Andalus" w:cs="Andalus"/>
          <w:b/>
          <w:bCs/>
          <w:color w:val="000000" w:themeColor="text1"/>
          <w:spacing w:val="-2"/>
          <w:szCs w:val="22"/>
        </w:rPr>
        <w:t>8.                   No Representation</w:t>
      </w: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b/>
          <w:bC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r w:rsidRPr="0017301F">
        <w:rPr>
          <w:rFonts w:ascii="Andalus" w:hAnsi="Andalus" w:cs="Andalus"/>
          <w:color w:val="000000" w:themeColor="text1"/>
          <w:spacing w:val="-2"/>
          <w:szCs w:val="22"/>
        </w:rPr>
        <w:t>The Receiving Party further acknowledges and agrees that no representation or warranty, express or implied, is or will be made, and no responsibility or liability is or will be accepted by the Disclosing Party, or by any of its respective directors, officers, employees, agents or advisers, as to, or relation to, the accuracy of completeness of any Confidential Information made available to the Receiving Party.</w:t>
      </w: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15" w:after="0" w:line="230" w:lineRule="exact"/>
        <w:ind w:left="1800"/>
        <w:jc w:val="thaiDistribute"/>
        <w:rPr>
          <w:rFonts w:ascii="Andalus" w:hAnsi="Andalus" w:cs="Andalus"/>
          <w:color w:val="000000" w:themeColor="text1"/>
          <w:spacing w:val="-2"/>
          <w:szCs w:val="22"/>
        </w:rPr>
      </w:pPr>
    </w:p>
    <w:p w:rsidR="00E157CE" w:rsidRPr="0017301F" w:rsidRDefault="00E157CE" w:rsidP="00E157CE">
      <w:pPr>
        <w:widowControl w:val="0"/>
        <w:tabs>
          <w:tab w:val="left" w:pos="2520"/>
        </w:tabs>
        <w:autoSpaceDE w:val="0"/>
        <w:autoSpaceDN w:val="0"/>
        <w:adjustRightInd w:val="0"/>
        <w:spacing w:before="226" w:after="0" w:line="230" w:lineRule="exact"/>
        <w:jc w:val="thaiDistribute"/>
        <w:rPr>
          <w:rFonts w:ascii="Andalus" w:hAnsi="Andalus" w:cs="Andalus"/>
          <w:b/>
          <w:bCs/>
          <w:color w:val="000000" w:themeColor="text1"/>
          <w:szCs w:val="22"/>
        </w:rPr>
      </w:pPr>
      <w:r w:rsidRPr="0017301F">
        <w:rPr>
          <w:rFonts w:ascii="Andalus" w:hAnsi="Andalus" w:cs="Andalus"/>
          <w:b/>
          <w:bCs/>
          <w:color w:val="000000" w:themeColor="text1"/>
          <w:szCs w:val="22"/>
        </w:rPr>
        <w:t xml:space="preserve">            9.                   Protective Order</w:t>
      </w:r>
    </w:p>
    <w:p w:rsidR="00E157CE" w:rsidRPr="0017301F" w:rsidRDefault="00E157CE" w:rsidP="00E157CE">
      <w:pPr>
        <w:widowControl w:val="0"/>
        <w:autoSpaceDE w:val="0"/>
        <w:autoSpaceDN w:val="0"/>
        <w:adjustRightInd w:val="0"/>
        <w:spacing w:after="0" w:line="230" w:lineRule="exact"/>
        <w:ind w:left="1800"/>
        <w:jc w:val="thaiDistribute"/>
        <w:rPr>
          <w:rFonts w:ascii="Andalus" w:hAnsi="Andalus" w:cs="Andalus"/>
          <w:color w:val="000000" w:themeColor="text1"/>
          <w:szCs w:val="22"/>
        </w:rPr>
      </w:pPr>
    </w:p>
    <w:p w:rsidR="00E157CE" w:rsidRPr="0017301F" w:rsidRDefault="00E157CE" w:rsidP="00E157CE">
      <w:pPr>
        <w:widowControl w:val="0"/>
        <w:tabs>
          <w:tab w:val="left" w:pos="2520"/>
        </w:tabs>
        <w:autoSpaceDE w:val="0"/>
        <w:autoSpaceDN w:val="0"/>
        <w:adjustRightInd w:val="0"/>
        <w:spacing w:before="3" w:after="0" w:line="230" w:lineRule="exact"/>
        <w:ind w:left="1800"/>
        <w:jc w:val="thaiDistribute"/>
        <w:rPr>
          <w:rFonts w:ascii="Andalus" w:hAnsi="Andalus" w:cs="Andalus"/>
          <w:color w:val="000000" w:themeColor="text1"/>
          <w:w w:val="102"/>
          <w:szCs w:val="22"/>
        </w:rPr>
      </w:pPr>
      <w:r w:rsidRPr="0017301F">
        <w:rPr>
          <w:rFonts w:ascii="Andalus" w:hAnsi="Andalus" w:cs="Andalus"/>
          <w:color w:val="000000" w:themeColor="text1"/>
          <w:szCs w:val="22"/>
        </w:rPr>
        <w:t>If either Party’s or its officers or employees are requested or required (by oral questions ,</w:t>
      </w:r>
      <w:r w:rsidRPr="0017301F">
        <w:rPr>
          <w:rFonts w:ascii="Andalus" w:hAnsi="Andalus" w:cs="Andalus"/>
          <w:color w:val="000000" w:themeColor="text1"/>
          <w:spacing w:val="-1"/>
          <w:szCs w:val="22"/>
        </w:rPr>
        <w:t xml:space="preserve">interrogatories, requests for information, subpoena, civil investigative demand, or similar process) </w:t>
      </w:r>
      <w:r w:rsidRPr="0017301F">
        <w:rPr>
          <w:rFonts w:ascii="Andalus" w:hAnsi="Andalus" w:cs="Andalus"/>
          <w:color w:val="000000" w:themeColor="text1"/>
          <w:w w:val="103"/>
          <w:szCs w:val="22"/>
        </w:rPr>
        <w:t xml:space="preserve">to disclose any Confidential Information, it is agreed that such disclosing Party will provide the non-disclosing Party with prompt written notice of such request(s) so that such non-disclosing </w:t>
      </w:r>
      <w:r w:rsidRPr="0017301F">
        <w:rPr>
          <w:rFonts w:ascii="Andalus" w:hAnsi="Andalus" w:cs="Andalus"/>
          <w:color w:val="000000" w:themeColor="text1"/>
          <w:w w:val="102"/>
          <w:szCs w:val="22"/>
        </w:rPr>
        <w:t>Party may seek an appropriate protective measure.</w:t>
      </w:r>
    </w:p>
    <w:p w:rsidR="00E157CE" w:rsidRPr="0017301F" w:rsidRDefault="00E157CE" w:rsidP="00E157CE">
      <w:pPr>
        <w:pStyle w:val="NoSpacing"/>
        <w:jc w:val="thaiDistribute"/>
        <w:rPr>
          <w:rFonts w:ascii="Andalus" w:hAnsi="Andalus" w:cs="Andalus"/>
          <w:color w:val="000000" w:themeColor="text1"/>
        </w:rPr>
      </w:pPr>
      <w:bookmarkStart w:id="1" w:name="_GoBack"/>
    </w:p>
    <w:bookmarkEnd w:id="1"/>
    <w:p w:rsidR="00E157CE" w:rsidRPr="0017301F" w:rsidRDefault="00E157CE" w:rsidP="00E157CE">
      <w:pPr>
        <w:pStyle w:val="NoSpacing"/>
        <w:jc w:val="thaiDistribute"/>
        <w:rPr>
          <w:rFonts w:ascii="Andalus" w:hAnsi="Andalus" w:cs="Andalus"/>
          <w:color w:val="000000" w:themeColor="text1"/>
        </w:rPr>
      </w:pPr>
    </w:p>
    <w:p w:rsidR="00E157CE" w:rsidRPr="0017301F" w:rsidRDefault="00E157CE" w:rsidP="00E157CE">
      <w:pPr>
        <w:pStyle w:val="NoSpacing"/>
        <w:rPr>
          <w:rFonts w:ascii="Andalus" w:eastAsia="Calibri" w:hAnsi="Andalus" w:cs="Andalus"/>
          <w:color w:val="000000" w:themeColor="text1"/>
        </w:rPr>
      </w:pPr>
      <w:r w:rsidRPr="0017301F">
        <w:rPr>
          <w:rFonts w:ascii="Andalus" w:eastAsia="Calibri" w:hAnsi="Andalus" w:cs="Andalus"/>
          <w:color w:val="000000" w:themeColor="text1"/>
        </w:rPr>
        <w:lastRenderedPageBreak/>
        <w:t xml:space="preserve">           IN WITNESS WHEREOF the ‘Parties’ hereto have caused this Agreement to be executed on the day and year first      </w:t>
      </w:r>
    </w:p>
    <w:p w:rsidR="00E157CE" w:rsidRPr="0017301F" w:rsidRDefault="00E157CE" w:rsidP="00E157CE">
      <w:pPr>
        <w:pStyle w:val="NoSpacing"/>
        <w:rPr>
          <w:rFonts w:ascii="Andalus" w:eastAsia="Calibri" w:hAnsi="Andalus" w:cs="Andalus"/>
          <w:color w:val="000000" w:themeColor="text1"/>
        </w:rPr>
      </w:pPr>
      <w:r w:rsidRPr="0017301F">
        <w:rPr>
          <w:rFonts w:ascii="Andalus" w:eastAsia="Calibri" w:hAnsi="Andalus" w:cs="Andalus"/>
          <w:color w:val="000000" w:themeColor="text1"/>
        </w:rPr>
        <w:t xml:space="preserve">           above written, have already read and understood all the contents of the Agreement, and have </w:t>
      </w:r>
      <w:proofErr w:type="gramStart"/>
      <w:r w:rsidRPr="0017301F">
        <w:rPr>
          <w:rFonts w:ascii="Andalus" w:eastAsia="Calibri" w:hAnsi="Andalus" w:cs="Andalus"/>
          <w:color w:val="000000" w:themeColor="text1"/>
        </w:rPr>
        <w:t>signed  in</w:t>
      </w:r>
      <w:proofErr w:type="gramEnd"/>
      <w:r w:rsidRPr="0017301F">
        <w:rPr>
          <w:rFonts w:ascii="Andalus" w:eastAsia="Calibri" w:hAnsi="Andalus" w:cs="Andalus"/>
          <w:color w:val="000000" w:themeColor="text1"/>
        </w:rPr>
        <w:t xml:space="preserve"> the    </w:t>
      </w:r>
    </w:p>
    <w:p w:rsidR="00E157CE" w:rsidRPr="0017301F" w:rsidRDefault="00E157CE" w:rsidP="00E157CE">
      <w:pPr>
        <w:pStyle w:val="NoSpacing"/>
        <w:rPr>
          <w:rFonts w:ascii="Andalus" w:eastAsia="Calibri" w:hAnsi="Andalus" w:cs="Andalus"/>
          <w:color w:val="000000" w:themeColor="text1"/>
        </w:rPr>
      </w:pPr>
      <w:r w:rsidRPr="0017301F">
        <w:rPr>
          <w:rFonts w:ascii="Andalus" w:eastAsia="Calibri" w:hAnsi="Andalus" w:cs="Andalus"/>
          <w:color w:val="000000" w:themeColor="text1"/>
        </w:rPr>
        <w:t xml:space="preserve">           presence of witnesses.</w:t>
      </w:r>
    </w:p>
    <w:p w:rsidR="00E157CE" w:rsidRPr="0017301F" w:rsidRDefault="00E157CE" w:rsidP="00E157CE">
      <w:pPr>
        <w:pStyle w:val="NoSpacing"/>
        <w:rPr>
          <w:rFonts w:ascii="Andalus" w:eastAsia="Calibri" w:hAnsi="Andalus" w:cs="Andalus"/>
          <w:color w:val="000000" w:themeColor="text1"/>
        </w:rPr>
      </w:pPr>
    </w:p>
    <w:p w:rsidR="00A83DC0" w:rsidRPr="0017301F" w:rsidRDefault="00E157CE" w:rsidP="00A83DC0">
      <w:pPr>
        <w:pStyle w:val="NoSpacing"/>
        <w:ind w:left="1680" w:firstLine="80"/>
        <w:rPr>
          <w:rFonts w:ascii="Andalus" w:eastAsia="Calibri" w:hAnsi="Andalus" w:cs="Andalus"/>
          <w:color w:val="000000" w:themeColor="text1"/>
        </w:rPr>
      </w:pPr>
      <w:r w:rsidRPr="0017301F">
        <w:rPr>
          <w:rFonts w:ascii="Andalus" w:eastAsia="Calibri" w:hAnsi="Andalus" w:cs="Andalus"/>
          <w:color w:val="000000" w:themeColor="text1"/>
        </w:rPr>
        <w:t xml:space="preserve">  </w:t>
      </w:r>
    </w:p>
    <w:p w:rsidR="00A83DC0" w:rsidRPr="0017301F" w:rsidRDefault="00A83DC0" w:rsidP="00A83DC0">
      <w:pPr>
        <w:pStyle w:val="NoSpacing"/>
        <w:ind w:left="640" w:hanging="640"/>
        <w:rPr>
          <w:rFonts w:ascii="Andalus" w:eastAsia="Calibri" w:hAnsi="Andalus" w:cs="Andalus"/>
          <w:b/>
          <w:bCs/>
          <w:color w:val="000000" w:themeColor="text1"/>
        </w:rPr>
      </w:pPr>
      <w:r w:rsidRPr="0017301F">
        <w:rPr>
          <w:rFonts w:ascii="Andalus" w:eastAsia="Calibri" w:hAnsi="Andalus" w:cs="Andalus"/>
          <w:color w:val="000000" w:themeColor="text1"/>
        </w:rPr>
        <w:t xml:space="preserve">                           </w:t>
      </w:r>
      <w:r w:rsidR="00E157CE" w:rsidRPr="0017301F">
        <w:rPr>
          <w:rFonts w:ascii="Andalus" w:eastAsia="Calibri" w:hAnsi="Andalus" w:cs="Andalus"/>
          <w:color w:val="000000" w:themeColor="text1"/>
        </w:rPr>
        <w:t xml:space="preserve"> </w:t>
      </w:r>
      <w:r w:rsidRPr="0017301F">
        <w:rPr>
          <w:rFonts w:ascii="Andalus" w:eastAsia="Calibri" w:hAnsi="Andalus" w:cs="Andalus"/>
          <w:b/>
          <w:bCs/>
          <w:color w:val="000000" w:themeColor="text1"/>
        </w:rPr>
        <w:t>Disclosing Party</w:t>
      </w:r>
      <w:r w:rsidRPr="0017301F">
        <w:rPr>
          <w:rFonts w:ascii="Andalus" w:eastAsia="Calibri" w:hAnsi="Andalus" w:cs="Andalus"/>
          <w:color w:val="000000" w:themeColor="text1"/>
        </w:rPr>
        <w:t xml:space="preserve">              </w:t>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b/>
          <w:bCs/>
          <w:color w:val="000000" w:themeColor="text1"/>
        </w:rPr>
        <w:tab/>
        <w:t xml:space="preserve">    </w:t>
      </w:r>
      <w:r w:rsidRPr="0017301F">
        <w:rPr>
          <w:rFonts w:ascii="Andalus" w:eastAsia="Calibri" w:hAnsi="Andalus" w:cs="Andalus"/>
          <w:b/>
          <w:bCs/>
          <w:color w:val="000000" w:themeColor="text1"/>
        </w:rPr>
        <w:tab/>
        <w:t>Receiving Party</w:t>
      </w:r>
    </w:p>
    <w:p w:rsidR="00E157CE" w:rsidRPr="0017301F" w:rsidRDefault="00A83DC0" w:rsidP="00A83DC0">
      <w:pPr>
        <w:pStyle w:val="NoSpacing"/>
        <w:ind w:left="640" w:hanging="640"/>
        <w:rPr>
          <w:rFonts w:ascii="Andalus" w:eastAsia="Calibri" w:hAnsi="Andalus" w:cs="Andalus"/>
          <w:color w:val="000000" w:themeColor="text1"/>
        </w:rPr>
      </w:pPr>
      <w:r w:rsidRPr="0017301F">
        <w:rPr>
          <w:rFonts w:ascii="Andalus" w:eastAsia="Calibri" w:hAnsi="Andalus" w:cs="Andalus"/>
          <w:b/>
          <w:bCs/>
          <w:color w:val="000000" w:themeColor="text1"/>
        </w:rPr>
        <w:t xml:space="preserve">                         </w:t>
      </w:r>
      <w:proofErr w:type="spellStart"/>
      <w:r w:rsidRPr="0017301F">
        <w:rPr>
          <w:rFonts w:ascii="Andalus" w:eastAsia="Calibri" w:hAnsi="Andalus" w:cs="Andalus"/>
          <w:b/>
          <w:bCs/>
          <w:color w:val="000000" w:themeColor="text1"/>
        </w:rPr>
        <w:t>Saha</w:t>
      </w:r>
      <w:proofErr w:type="spellEnd"/>
      <w:r w:rsidRPr="0017301F">
        <w:rPr>
          <w:rFonts w:ascii="Andalus" w:eastAsia="Calibri" w:hAnsi="Andalus" w:cs="Andalus"/>
          <w:b/>
          <w:bCs/>
          <w:color w:val="000000" w:themeColor="text1"/>
        </w:rPr>
        <w:t xml:space="preserve"> Lawson </w:t>
      </w:r>
      <w:proofErr w:type="spellStart"/>
      <w:proofErr w:type="gramStart"/>
      <w:r w:rsidRPr="0017301F">
        <w:rPr>
          <w:rFonts w:ascii="Andalus" w:eastAsia="Calibri" w:hAnsi="Andalus" w:cs="Andalus"/>
          <w:b/>
          <w:bCs/>
          <w:color w:val="000000" w:themeColor="text1"/>
        </w:rPr>
        <w:t>Co.,Ltd</w:t>
      </w:r>
      <w:proofErr w:type="spellEnd"/>
      <w:r w:rsidRPr="0017301F">
        <w:rPr>
          <w:rFonts w:ascii="Andalus" w:eastAsia="Calibri" w:hAnsi="Andalus" w:cs="Andalus"/>
          <w:b/>
          <w:bCs/>
          <w:color w:val="000000" w:themeColor="text1"/>
        </w:rPr>
        <w:t>.</w:t>
      </w:r>
      <w:proofErr w:type="gramEnd"/>
      <w:r w:rsidRPr="0017301F">
        <w:rPr>
          <w:rFonts w:ascii="Andalus" w:eastAsia="Calibri" w:hAnsi="Andalus" w:cs="Andalus"/>
          <w:b/>
          <w:bC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t xml:space="preserve">                              </w:t>
      </w:r>
      <w:r w:rsidR="003C6B0D">
        <w:rPr>
          <w:rFonts w:ascii="Andalus" w:eastAsia="Calibri" w:hAnsi="Andalus" w:cs="Andalus"/>
          <w:color w:val="000000" w:themeColor="text1"/>
        </w:rPr>
        <w:t xml:space="preserve">              </w:t>
      </w:r>
      <w:r w:rsidRPr="0017301F">
        <w:rPr>
          <w:rFonts w:ascii="Andalus" w:eastAsia="Calibri" w:hAnsi="Andalus" w:cs="Andalus"/>
          <w:color w:val="000000" w:themeColor="text1"/>
        </w:rPr>
        <w:t xml:space="preserve"> </w:t>
      </w:r>
      <w:r w:rsidR="003C6B0D" w:rsidRPr="003C6B0D">
        <w:rPr>
          <w:rFonts w:ascii="Andalus" w:hAnsi="Andalus"/>
          <w:color w:val="FF0000"/>
          <w:spacing w:val="-2"/>
          <w:szCs w:val="22"/>
          <w:lang w:eastAsia="ja-JP"/>
        </w:rPr>
        <w:t xml:space="preserve">SIAM STEEL OC Co., Ltd.  </w:t>
      </w:r>
    </w:p>
    <w:p w:rsidR="00A83DC0" w:rsidRPr="0017301F" w:rsidRDefault="00A83DC0" w:rsidP="00A83DC0">
      <w:pPr>
        <w:pStyle w:val="NoSpacing"/>
        <w:ind w:left="640" w:hanging="640"/>
        <w:rPr>
          <w:rFonts w:ascii="Andalus" w:eastAsia="Calibri" w:hAnsi="Andalus" w:cs="Andalus"/>
          <w:color w:val="000000" w:themeColor="text1"/>
        </w:rPr>
      </w:pPr>
    </w:p>
    <w:p w:rsidR="00E157CE" w:rsidRPr="0017301F" w:rsidRDefault="00E157CE" w:rsidP="00E157CE">
      <w:pPr>
        <w:pStyle w:val="NoSpacing"/>
        <w:ind w:left="1680" w:firstLine="80"/>
        <w:rPr>
          <w:rFonts w:ascii="Andalus" w:eastAsia="Calibri" w:hAnsi="Andalus" w:cs="Andalus"/>
          <w:color w:val="000000" w:themeColor="text1"/>
        </w:rPr>
      </w:pPr>
    </w:p>
    <w:p w:rsidR="00E157CE" w:rsidRPr="0017301F" w:rsidRDefault="00E157CE" w:rsidP="00E157CE">
      <w:pPr>
        <w:pStyle w:val="NoSpacing"/>
        <w:ind w:left="1680" w:firstLine="80"/>
        <w:rPr>
          <w:rFonts w:ascii="Andalus" w:eastAsia="Calibri" w:hAnsi="Andalus" w:cs="Andalus"/>
          <w:color w:val="000000" w:themeColor="text1"/>
        </w:rPr>
      </w:pP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p>
    <w:p w:rsidR="00E157CE" w:rsidRPr="0017301F" w:rsidRDefault="00E157CE" w:rsidP="00E157CE">
      <w:pPr>
        <w:pStyle w:val="NoSpacing"/>
        <w:ind w:left="1680" w:firstLine="80"/>
        <w:rPr>
          <w:rFonts w:ascii="Andalus" w:eastAsia="Calibri" w:hAnsi="Andalus" w:cs="Andalus"/>
          <w:color w:val="000000" w:themeColor="text1"/>
        </w:rPr>
      </w:pPr>
    </w:p>
    <w:p w:rsidR="00E157CE" w:rsidRPr="0017301F" w:rsidRDefault="00E157CE" w:rsidP="00E157CE">
      <w:pPr>
        <w:pStyle w:val="NoSpacing"/>
        <w:rPr>
          <w:rFonts w:ascii="Andalus" w:eastAsia="Calibri" w:hAnsi="Andalus" w:cs="Andalus"/>
          <w:color w:val="000000" w:themeColor="text1"/>
        </w:rPr>
      </w:pPr>
      <w:r w:rsidRPr="0017301F">
        <w:rPr>
          <w:rFonts w:ascii="Andalus" w:eastAsia="Calibri" w:hAnsi="Andalus" w:cs="Andalus"/>
          <w:color w:val="000000" w:themeColor="text1"/>
        </w:rPr>
        <w:t xml:space="preserve">  </w:t>
      </w:r>
      <w:r w:rsidR="00A83DC0" w:rsidRPr="0017301F">
        <w:rPr>
          <w:rFonts w:ascii="Andalus" w:eastAsia="Calibri" w:hAnsi="Andalus" w:cs="Andalus"/>
          <w:color w:val="000000" w:themeColor="text1"/>
        </w:rPr>
        <w:t xml:space="preserve">           </w:t>
      </w:r>
      <w:r w:rsidRPr="0017301F">
        <w:rPr>
          <w:rFonts w:ascii="Andalus" w:eastAsia="Calibri" w:hAnsi="Andalus" w:cs="Andalus"/>
          <w:color w:val="000000" w:themeColor="text1"/>
        </w:rPr>
        <w:t xml:space="preserve"> </w:t>
      </w:r>
      <w:r w:rsidR="00A83DC0" w:rsidRPr="0017301F">
        <w:rPr>
          <w:rFonts w:ascii="Andalus" w:eastAsia="Calibri" w:hAnsi="Andalus" w:cs="Andalus"/>
          <w:color w:val="000000" w:themeColor="text1"/>
        </w:rPr>
        <w:t>-----------------------</w:t>
      </w:r>
      <w:r w:rsidRPr="0017301F">
        <w:rPr>
          <w:rFonts w:ascii="Andalus" w:eastAsia="Calibri" w:hAnsi="Andalus" w:cs="Andalus"/>
          <w:color w:val="000000" w:themeColor="text1"/>
        </w:rPr>
        <w:t>-------------</w:t>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t xml:space="preserve">        </w:t>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00A83DC0" w:rsidRPr="0017301F">
        <w:rPr>
          <w:rFonts w:ascii="Andalus" w:eastAsia="Calibri" w:hAnsi="Andalus" w:cs="Andalus"/>
          <w:color w:val="000000" w:themeColor="text1"/>
        </w:rPr>
        <w:t xml:space="preserve">            </w:t>
      </w:r>
      <w:r w:rsidRPr="0017301F">
        <w:rPr>
          <w:rFonts w:ascii="Andalus" w:eastAsia="Calibri" w:hAnsi="Andalus" w:cs="Andalus"/>
          <w:color w:val="000000" w:themeColor="text1"/>
        </w:rPr>
        <w:tab/>
        <w:t>----------------</w:t>
      </w:r>
      <w:r w:rsidR="00A83DC0" w:rsidRPr="0017301F">
        <w:rPr>
          <w:rFonts w:ascii="Andalus" w:eastAsia="Calibri" w:hAnsi="Andalus" w:cs="Andalus"/>
          <w:color w:val="000000" w:themeColor="text1"/>
        </w:rPr>
        <w:t>----</w:t>
      </w:r>
      <w:r w:rsidRPr="0017301F">
        <w:rPr>
          <w:rFonts w:ascii="Andalus" w:eastAsia="Calibri" w:hAnsi="Andalus" w:cs="Andalus"/>
          <w:color w:val="000000" w:themeColor="text1"/>
        </w:rPr>
        <w:t>-----------------</w:t>
      </w:r>
    </w:p>
    <w:p w:rsidR="00E157CE" w:rsidRPr="0017301F" w:rsidRDefault="00A83DC0" w:rsidP="00E157CE">
      <w:pPr>
        <w:pStyle w:val="NoSpacing"/>
        <w:rPr>
          <w:rFonts w:ascii="Andalus" w:eastAsia="Calibri" w:hAnsi="Andalus" w:cs="Andalus"/>
          <w:color w:val="000000" w:themeColor="text1"/>
        </w:rPr>
      </w:pPr>
      <w:r w:rsidRPr="0017301F">
        <w:rPr>
          <w:rFonts w:ascii="Andalus" w:eastAsia="Calibri" w:hAnsi="Andalus" w:cs="Andalus"/>
          <w:color w:val="000000" w:themeColor="text1"/>
          <w:sz w:val="20"/>
          <w:szCs w:val="20"/>
        </w:rPr>
        <w:t xml:space="preserve">             </w:t>
      </w:r>
      <w:r w:rsidR="00E157CE" w:rsidRPr="0017301F">
        <w:rPr>
          <w:rFonts w:ascii="Andalus" w:eastAsia="Calibri" w:hAnsi="Andalus" w:cs="Andalus"/>
          <w:color w:val="000000" w:themeColor="text1"/>
          <w:sz w:val="20"/>
          <w:szCs w:val="20"/>
        </w:rPr>
        <w:t xml:space="preserve"> (</w:t>
      </w:r>
      <w:proofErr w:type="spellStart"/>
      <w:proofErr w:type="gramStart"/>
      <w:r w:rsidR="00E157CE" w:rsidRPr="0017301F">
        <w:rPr>
          <w:rFonts w:ascii="Andalus" w:eastAsia="Calibri" w:hAnsi="Andalus" w:cs="Andalus"/>
          <w:color w:val="000000" w:themeColor="text1"/>
          <w:sz w:val="20"/>
          <w:szCs w:val="20"/>
        </w:rPr>
        <w:t>Mr.Vathit</w:t>
      </w:r>
      <w:proofErr w:type="spellEnd"/>
      <w:proofErr w:type="gramEnd"/>
      <w:r w:rsidR="00E157CE" w:rsidRPr="0017301F">
        <w:rPr>
          <w:rFonts w:ascii="Andalus" w:eastAsia="Calibri" w:hAnsi="Andalus" w:cs="Andalus"/>
          <w:color w:val="000000" w:themeColor="text1"/>
          <w:sz w:val="20"/>
          <w:szCs w:val="20"/>
        </w:rPr>
        <w:t xml:space="preserve">  </w:t>
      </w:r>
      <w:proofErr w:type="spellStart"/>
      <w:r w:rsidR="00E157CE" w:rsidRPr="0017301F">
        <w:rPr>
          <w:rFonts w:ascii="Andalus" w:eastAsia="Calibri" w:hAnsi="Andalus" w:cs="Andalus"/>
          <w:color w:val="000000" w:themeColor="text1"/>
          <w:sz w:val="20"/>
          <w:szCs w:val="20"/>
        </w:rPr>
        <w:t>Chokwatana</w:t>
      </w:r>
      <w:proofErr w:type="spellEnd"/>
      <w:r w:rsidR="00E157CE" w:rsidRPr="0017301F">
        <w:rPr>
          <w:rFonts w:ascii="Andalus" w:eastAsia="Calibri" w:hAnsi="Andalus" w:cs="Andalus"/>
          <w:color w:val="000000" w:themeColor="text1"/>
          <w:sz w:val="20"/>
          <w:szCs w:val="20"/>
        </w:rPr>
        <w:t xml:space="preserve"> and </w:t>
      </w:r>
      <w:proofErr w:type="spellStart"/>
      <w:r w:rsidR="00E157CE" w:rsidRPr="0017301F">
        <w:rPr>
          <w:rFonts w:ascii="Andalus" w:eastAsia="Calibri" w:hAnsi="Andalus" w:cs="Andalus"/>
          <w:color w:val="000000" w:themeColor="text1"/>
          <w:sz w:val="20"/>
          <w:szCs w:val="20"/>
        </w:rPr>
        <w:t>Mr.Koichi</w:t>
      </w:r>
      <w:proofErr w:type="spellEnd"/>
      <w:r w:rsidR="00E157CE" w:rsidRPr="0017301F">
        <w:rPr>
          <w:rFonts w:ascii="Andalus" w:eastAsia="Calibri" w:hAnsi="Andalus" w:cs="Andalus"/>
          <w:color w:val="000000" w:themeColor="text1"/>
          <w:sz w:val="20"/>
          <w:szCs w:val="20"/>
        </w:rPr>
        <w:t xml:space="preserve"> Hirose)               </w:t>
      </w:r>
      <w:r w:rsidRPr="0017301F">
        <w:rPr>
          <w:rFonts w:ascii="Andalus" w:eastAsia="Calibri" w:hAnsi="Andalus" w:cs="Andalus"/>
          <w:color w:val="000000" w:themeColor="text1"/>
          <w:sz w:val="20"/>
          <w:szCs w:val="20"/>
        </w:rPr>
        <w:t xml:space="preserve">       </w:t>
      </w:r>
      <w:r w:rsidR="00E157CE" w:rsidRPr="0017301F">
        <w:rPr>
          <w:rFonts w:ascii="Andalus" w:eastAsia="Calibri" w:hAnsi="Andalus" w:cs="Andalus"/>
          <w:color w:val="000000" w:themeColor="text1"/>
          <w:sz w:val="20"/>
          <w:szCs w:val="20"/>
        </w:rPr>
        <w:t xml:space="preserve">        </w:t>
      </w:r>
      <w:r w:rsidRPr="0017301F">
        <w:rPr>
          <w:rFonts w:ascii="Andalus" w:eastAsia="Calibri" w:hAnsi="Andalus" w:cs="Andalus"/>
          <w:color w:val="000000" w:themeColor="text1"/>
          <w:sz w:val="20"/>
          <w:szCs w:val="20"/>
        </w:rPr>
        <w:t xml:space="preserve">                 </w:t>
      </w:r>
      <w:r w:rsidR="00E157CE" w:rsidRPr="0017301F">
        <w:rPr>
          <w:rFonts w:ascii="Andalus" w:eastAsia="Calibri" w:hAnsi="Andalus" w:cs="Andalus"/>
          <w:color w:val="000000" w:themeColor="text1"/>
          <w:sz w:val="20"/>
          <w:szCs w:val="20"/>
        </w:rPr>
        <w:t xml:space="preserve">(  </w:t>
      </w:r>
      <w:r w:rsidRPr="003C6B0D">
        <w:rPr>
          <w:rFonts w:ascii="Andalus" w:eastAsia="Calibri" w:hAnsi="Andalus" w:cs="Andalus"/>
          <w:color w:val="FF0000"/>
          <w:sz w:val="20"/>
          <w:szCs w:val="20"/>
        </w:rPr>
        <w:t xml:space="preserve">Mr. </w:t>
      </w:r>
      <w:r w:rsidR="003C6B0D" w:rsidRPr="003C6B0D">
        <w:rPr>
          <w:rFonts w:ascii="Andalus" w:eastAsia="Calibri" w:hAnsi="Andalus" w:cs="Andalus"/>
          <w:color w:val="FF0000"/>
          <w:sz w:val="20"/>
          <w:szCs w:val="20"/>
        </w:rPr>
        <w:t>Atsushi Koide</w:t>
      </w:r>
      <w:r w:rsidRPr="003C6B0D">
        <w:rPr>
          <w:rFonts w:ascii="Andalus" w:eastAsia="Calibri" w:hAnsi="Andalus" w:cs="Andalus"/>
          <w:color w:val="FF0000"/>
          <w:sz w:val="20"/>
          <w:szCs w:val="20"/>
        </w:rPr>
        <w:t xml:space="preserve">  </w:t>
      </w:r>
      <w:r w:rsidR="00E157CE" w:rsidRPr="0017301F">
        <w:rPr>
          <w:rFonts w:ascii="Andalus" w:eastAsia="Calibri" w:hAnsi="Andalus" w:cs="Andalus"/>
          <w:color w:val="000000" w:themeColor="text1"/>
          <w:sz w:val="20"/>
          <w:szCs w:val="20"/>
        </w:rPr>
        <w:t>)</w:t>
      </w:r>
    </w:p>
    <w:p w:rsidR="00E157CE" w:rsidRPr="0017301F" w:rsidRDefault="00E157CE" w:rsidP="00E157CE">
      <w:pPr>
        <w:pStyle w:val="NoSpacing"/>
        <w:ind w:left="1680" w:firstLine="80"/>
        <w:rPr>
          <w:rFonts w:ascii="Andalus" w:eastAsia="Calibri" w:hAnsi="Andalus" w:cs="Andalus"/>
          <w:b/>
          <w:bCs/>
          <w:color w:val="000000" w:themeColor="text1"/>
        </w:rPr>
      </w:pPr>
      <w:r w:rsidRPr="0017301F">
        <w:rPr>
          <w:rFonts w:ascii="Andalus" w:eastAsia="Calibri" w:hAnsi="Andalus" w:cs="Andalus"/>
          <w:color w:val="000000" w:themeColor="text1"/>
        </w:rPr>
        <w:t xml:space="preserve">         </w:t>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color w:val="000000" w:themeColor="text1"/>
        </w:rPr>
        <w:tab/>
      </w:r>
      <w:r w:rsidRPr="0017301F">
        <w:rPr>
          <w:rFonts w:ascii="Andalus" w:eastAsia="Calibri" w:hAnsi="Andalus" w:cs="Andalus"/>
          <w:b/>
          <w:bCs/>
          <w:color w:val="000000" w:themeColor="text1"/>
        </w:rPr>
        <w:tab/>
      </w:r>
      <w:r w:rsidRPr="0017301F">
        <w:rPr>
          <w:rFonts w:ascii="Andalus" w:eastAsia="Calibri" w:hAnsi="Andalus" w:cs="Andalus"/>
          <w:b/>
          <w:bCs/>
          <w:color w:val="000000" w:themeColor="text1"/>
        </w:rPr>
        <w:tab/>
        <w:t xml:space="preserve"> </w:t>
      </w:r>
    </w:p>
    <w:p w:rsidR="00E157CE" w:rsidRPr="0017301F" w:rsidRDefault="00E157CE" w:rsidP="00E157CE">
      <w:pPr>
        <w:pStyle w:val="NoSpacing"/>
        <w:ind w:left="1680" w:firstLine="80"/>
        <w:rPr>
          <w:rFonts w:ascii="Andalus" w:eastAsia="Calibri" w:hAnsi="Andalus" w:cs="Andalus"/>
          <w:color w:val="000000" w:themeColor="text1"/>
        </w:rPr>
      </w:pPr>
    </w:p>
    <w:p w:rsidR="00E157CE" w:rsidRPr="0017301F" w:rsidRDefault="00E157CE" w:rsidP="00E157CE">
      <w:pPr>
        <w:pStyle w:val="NoSpacing"/>
        <w:ind w:left="1680" w:firstLine="80"/>
        <w:rPr>
          <w:rFonts w:ascii="Andalus" w:eastAsia="Calibri" w:hAnsi="Andalus" w:cs="Andalus"/>
          <w:color w:val="000000" w:themeColor="text1"/>
        </w:rPr>
      </w:pPr>
    </w:p>
    <w:p w:rsidR="00E157CE" w:rsidRPr="0017301F" w:rsidRDefault="00E157CE" w:rsidP="00E157CE">
      <w:pPr>
        <w:pStyle w:val="NoSpacing"/>
        <w:rPr>
          <w:rFonts w:ascii="Andalus" w:eastAsia="Calibri" w:hAnsi="Andalus" w:cs="Andalus"/>
          <w:color w:val="000000" w:themeColor="text1"/>
        </w:rPr>
      </w:pPr>
    </w:p>
    <w:p w:rsidR="00E157CE" w:rsidRPr="0017301F" w:rsidRDefault="00A83DC0" w:rsidP="00A83DC0">
      <w:pPr>
        <w:pStyle w:val="NoSpacing"/>
        <w:rPr>
          <w:rFonts w:ascii="Andalus" w:eastAsia="Calibri" w:hAnsi="Andalus" w:cs="Andalus"/>
          <w:color w:val="000000" w:themeColor="text1"/>
        </w:rPr>
      </w:pPr>
      <w:r w:rsidRPr="0017301F">
        <w:rPr>
          <w:rFonts w:ascii="Andalus" w:eastAsia="Calibri" w:hAnsi="Andalus" w:cs="Andalus"/>
          <w:color w:val="000000" w:themeColor="text1"/>
        </w:rPr>
        <w:t xml:space="preserve">            witness</w:t>
      </w:r>
      <w:r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w:t>
      </w:r>
      <w:r w:rsidRPr="0017301F">
        <w:rPr>
          <w:rFonts w:ascii="Andalus" w:eastAsia="Calibri" w:hAnsi="Andalus" w:cs="Andalus"/>
          <w:color w:val="000000" w:themeColor="text1"/>
        </w:rPr>
        <w:t>-----</w:t>
      </w:r>
      <w:r w:rsidR="00E157CE" w:rsidRPr="0017301F">
        <w:rPr>
          <w:rFonts w:ascii="Andalus" w:eastAsia="Calibri" w:hAnsi="Andalus" w:cs="Andalus"/>
          <w:color w:val="000000" w:themeColor="text1"/>
        </w:rPr>
        <w:t>--------</w:t>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t xml:space="preserve">   </w:t>
      </w:r>
      <w:r w:rsidRPr="0017301F">
        <w:rPr>
          <w:rFonts w:ascii="Andalus" w:eastAsia="Calibri" w:hAnsi="Andalus" w:cs="Andalus"/>
          <w:color w:val="000000" w:themeColor="text1"/>
        </w:rPr>
        <w:t>witness</w:t>
      </w:r>
      <w:r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w:t>
      </w:r>
      <w:r w:rsidRPr="0017301F">
        <w:rPr>
          <w:rFonts w:ascii="Andalus" w:eastAsia="Calibri" w:hAnsi="Andalus" w:cs="Andalus"/>
          <w:color w:val="000000" w:themeColor="text1"/>
        </w:rPr>
        <w:t>---</w:t>
      </w:r>
      <w:r w:rsidR="00E157CE" w:rsidRPr="0017301F">
        <w:rPr>
          <w:rFonts w:ascii="Andalus" w:eastAsia="Calibri" w:hAnsi="Andalus" w:cs="Andalus"/>
          <w:color w:val="000000" w:themeColor="text1"/>
        </w:rPr>
        <w:t>--------------</w:t>
      </w:r>
      <w:r w:rsidR="00E157CE" w:rsidRPr="0017301F">
        <w:rPr>
          <w:rFonts w:ascii="Andalus" w:eastAsia="Calibri" w:hAnsi="Andalus" w:cs="Andalus"/>
          <w:color w:val="000000" w:themeColor="text1"/>
        </w:rPr>
        <w:tab/>
      </w:r>
      <w:r w:rsidR="00E157CE" w:rsidRPr="0017301F">
        <w:rPr>
          <w:rFonts w:ascii="Andalus" w:eastAsia="Calibri" w:hAnsi="Andalus"/>
          <w:color w:val="000000" w:themeColor="text1"/>
        </w:rPr>
        <w:br/>
      </w:r>
      <w:r w:rsidR="00E157CE" w:rsidRPr="0017301F">
        <w:rPr>
          <w:rFonts w:ascii="Andalus" w:eastAsia="Calibri" w:hAnsi="Andalus" w:hint="cs"/>
          <w:color w:val="000000" w:themeColor="text1"/>
          <w:cs/>
        </w:rPr>
        <w:t xml:space="preserve">  </w:t>
      </w:r>
      <w:r w:rsidRPr="0017301F">
        <w:rPr>
          <w:rFonts w:ascii="Andalus" w:eastAsia="Calibri" w:hAnsi="Andalus"/>
          <w:color w:val="000000" w:themeColor="text1"/>
        </w:rPr>
        <w:t xml:space="preserve">                      </w:t>
      </w:r>
      <w:proofErr w:type="gramStart"/>
      <w:r w:rsidRPr="0017301F">
        <w:rPr>
          <w:rFonts w:ascii="Andalus" w:eastAsia="Calibri" w:hAnsi="Andalus"/>
          <w:color w:val="000000" w:themeColor="text1"/>
        </w:rPr>
        <w:t xml:space="preserve">   </w:t>
      </w:r>
      <w:r w:rsidR="00E157CE" w:rsidRPr="0017301F">
        <w:rPr>
          <w:rFonts w:ascii="Andalus" w:eastAsia="Calibri" w:hAnsi="Andalus"/>
          <w:color w:val="000000" w:themeColor="text1"/>
        </w:rPr>
        <w:t>(</w:t>
      </w:r>
      <w:proofErr w:type="gramEnd"/>
      <w:r w:rsidR="00E157CE" w:rsidRPr="0017301F">
        <w:rPr>
          <w:rFonts w:ascii="Andalus" w:eastAsia="Calibri" w:hAnsi="Andalus"/>
          <w:color w:val="000000" w:themeColor="text1"/>
        </w:rPr>
        <w:t xml:space="preserve">                                           )</w:t>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r>
      <w:r w:rsidR="00E157CE" w:rsidRPr="0017301F">
        <w:rPr>
          <w:rFonts w:ascii="Andalus" w:eastAsia="Calibri" w:hAnsi="Andalus" w:cs="Andalus"/>
          <w:color w:val="000000" w:themeColor="text1"/>
        </w:rPr>
        <w:tab/>
        <w:t xml:space="preserve">           (                           </w:t>
      </w:r>
      <w:r w:rsidRPr="0017301F">
        <w:rPr>
          <w:rFonts w:ascii="Andalus" w:eastAsia="Calibri" w:hAnsi="Andalus" w:cs="Andalus"/>
          <w:color w:val="000000" w:themeColor="text1"/>
        </w:rPr>
        <w:t xml:space="preserve">      </w:t>
      </w:r>
      <w:r w:rsidR="00E157CE" w:rsidRPr="0017301F">
        <w:rPr>
          <w:rFonts w:ascii="Andalus" w:eastAsia="Calibri" w:hAnsi="Andalus" w:cs="Andalus"/>
          <w:color w:val="000000" w:themeColor="text1"/>
        </w:rPr>
        <w:t xml:space="preserve">                 )</w:t>
      </w:r>
    </w:p>
    <w:p w:rsidR="00E157CE" w:rsidRPr="0017301F" w:rsidRDefault="00E157CE" w:rsidP="00E157CE">
      <w:pPr>
        <w:pStyle w:val="NoSpacing"/>
        <w:rPr>
          <w:rFonts w:ascii="Andalus" w:hAnsi="Andalus" w:cs="Andalus"/>
          <w:color w:val="000000" w:themeColor="text1"/>
          <w:spacing w:val="-2"/>
        </w:rPr>
      </w:pPr>
    </w:p>
    <w:p w:rsidR="00E157CE" w:rsidRPr="0017301F" w:rsidRDefault="00E157CE" w:rsidP="00E157CE">
      <w:pPr>
        <w:pStyle w:val="NoSpacing"/>
        <w:jc w:val="thaiDistribute"/>
        <w:rPr>
          <w:rFonts w:ascii="Andalus" w:hAnsi="Andalus" w:cs="Andalus"/>
          <w:color w:val="000000" w:themeColor="text1"/>
        </w:rPr>
        <w:sectPr w:rsidR="00E157CE" w:rsidRPr="0017301F" w:rsidSect="006E1E3E">
          <w:pgSz w:w="12240" w:h="15840"/>
          <w:pgMar w:top="720" w:right="720" w:bottom="720" w:left="720" w:header="720" w:footer="720" w:gutter="0"/>
          <w:cols w:space="720"/>
          <w:noEndnote/>
          <w:docGrid w:linePitch="299"/>
        </w:sectPr>
      </w:pPr>
    </w:p>
    <w:p w:rsidR="002727AB" w:rsidRPr="0017301F" w:rsidRDefault="002727AB" w:rsidP="002727AB">
      <w:pPr>
        <w:widowControl w:val="0"/>
        <w:autoSpaceDE w:val="0"/>
        <w:autoSpaceDN w:val="0"/>
        <w:adjustRightInd w:val="0"/>
        <w:spacing w:after="0" w:line="230" w:lineRule="exact"/>
        <w:rPr>
          <w:rFonts w:ascii="Andalus" w:hAnsi="Andalus" w:cs="Andalus"/>
          <w:color w:val="000000" w:themeColor="text1"/>
          <w:spacing w:val="-4"/>
          <w:szCs w:val="22"/>
        </w:rPr>
        <w:sectPr w:rsidR="002727AB" w:rsidRPr="0017301F" w:rsidSect="0061768B">
          <w:pgSz w:w="12240" w:h="15840"/>
          <w:pgMar w:top="0" w:right="1467" w:bottom="0" w:left="0" w:header="720" w:footer="720" w:gutter="0"/>
          <w:cols w:space="720"/>
          <w:noEndnote/>
        </w:sectPr>
      </w:pPr>
    </w:p>
    <w:p w:rsidR="00CC2E61" w:rsidRPr="00FF79EB" w:rsidRDefault="00CC2E61" w:rsidP="00861770">
      <w:pPr>
        <w:widowControl w:val="0"/>
        <w:autoSpaceDE w:val="0"/>
        <w:autoSpaceDN w:val="0"/>
        <w:adjustRightInd w:val="0"/>
        <w:spacing w:before="230" w:after="0" w:line="230" w:lineRule="exact"/>
        <w:ind w:right="1646"/>
        <w:jc w:val="both"/>
        <w:rPr>
          <w:rFonts w:ascii="Andalus" w:hAnsi="Andalus" w:cs="Andalus"/>
          <w:color w:val="000000"/>
          <w:spacing w:val="-3"/>
          <w:szCs w:val="22"/>
        </w:rPr>
      </w:pPr>
      <w:bookmarkStart w:id="2" w:name="Pg2"/>
      <w:bookmarkEnd w:id="2"/>
    </w:p>
    <w:p w:rsidR="00367318" w:rsidRPr="00FF79EB" w:rsidRDefault="00367318" w:rsidP="00CC2E61">
      <w:pPr>
        <w:pStyle w:val="NoSpacing"/>
        <w:rPr>
          <w:rFonts w:ascii="Andalus" w:hAnsi="Andalus" w:cs="Andalus"/>
          <w:spacing w:val="-1"/>
          <w:szCs w:val="22"/>
        </w:rPr>
      </w:pPr>
    </w:p>
    <w:p w:rsidR="00FF0E7D" w:rsidRPr="00FF79EB" w:rsidRDefault="00FF0E7D" w:rsidP="002727AB">
      <w:pPr>
        <w:widowControl w:val="0"/>
        <w:tabs>
          <w:tab w:val="left" w:pos="0"/>
        </w:tabs>
        <w:autoSpaceDE w:val="0"/>
        <w:autoSpaceDN w:val="0"/>
        <w:adjustRightInd w:val="0"/>
        <w:spacing w:before="222" w:after="0" w:line="240" w:lineRule="exact"/>
        <w:jc w:val="both"/>
        <w:rPr>
          <w:rFonts w:ascii="Andalus" w:hAnsi="Andalus" w:cs="Andalus"/>
          <w:color w:val="000000"/>
          <w:spacing w:val="-1"/>
          <w:szCs w:val="22"/>
        </w:rPr>
      </w:pPr>
    </w:p>
    <w:p w:rsidR="00FF0E7D" w:rsidRPr="00FF79EB" w:rsidRDefault="00FF0E7D" w:rsidP="00FF0E7D">
      <w:pPr>
        <w:widowControl w:val="0"/>
        <w:autoSpaceDE w:val="0"/>
        <w:autoSpaceDN w:val="0"/>
        <w:adjustRightInd w:val="0"/>
        <w:spacing w:after="0" w:line="230" w:lineRule="exact"/>
        <w:ind w:left="1800"/>
        <w:jc w:val="both"/>
        <w:rPr>
          <w:rFonts w:ascii="Andalus" w:hAnsi="Andalus" w:cs="Andalus"/>
          <w:color w:val="000000"/>
          <w:spacing w:val="-1"/>
          <w:szCs w:val="22"/>
        </w:rPr>
      </w:pPr>
    </w:p>
    <w:p w:rsidR="004C3D57" w:rsidRPr="00FF79EB" w:rsidRDefault="004C3D57" w:rsidP="004C3D57">
      <w:pPr>
        <w:widowControl w:val="0"/>
        <w:tabs>
          <w:tab w:val="left" w:pos="2520"/>
        </w:tabs>
        <w:autoSpaceDE w:val="0"/>
        <w:autoSpaceDN w:val="0"/>
        <w:adjustRightInd w:val="0"/>
        <w:spacing w:before="3" w:after="0" w:line="230" w:lineRule="exact"/>
        <w:ind w:left="1800"/>
        <w:jc w:val="both"/>
        <w:rPr>
          <w:rFonts w:ascii="Andalus" w:hAnsi="Andalus" w:cs="Andalus"/>
          <w:color w:val="000000"/>
          <w:szCs w:val="22"/>
        </w:rPr>
      </w:pPr>
    </w:p>
    <w:p w:rsidR="00C14D11" w:rsidRPr="00FF79EB" w:rsidRDefault="00C14D11" w:rsidP="00C14D11">
      <w:pPr>
        <w:widowControl w:val="0"/>
        <w:tabs>
          <w:tab w:val="left" w:pos="2520"/>
        </w:tabs>
        <w:autoSpaceDE w:val="0"/>
        <w:autoSpaceDN w:val="0"/>
        <w:adjustRightInd w:val="0"/>
        <w:spacing w:before="226" w:after="0" w:line="230" w:lineRule="exact"/>
        <w:jc w:val="both"/>
        <w:rPr>
          <w:rFonts w:ascii="Andalus" w:hAnsi="Andalus" w:cs="Andalus"/>
          <w:b/>
          <w:bCs/>
          <w:color w:val="000000"/>
          <w:szCs w:val="22"/>
        </w:rPr>
      </w:pPr>
      <w:bookmarkStart w:id="3" w:name="Pg3"/>
      <w:bookmarkEnd w:id="3"/>
    </w:p>
    <w:p w:rsidR="004C3D57" w:rsidRDefault="004C3D57" w:rsidP="00956D1D">
      <w:pPr>
        <w:widowControl w:val="0"/>
        <w:tabs>
          <w:tab w:val="left" w:pos="2520"/>
        </w:tabs>
        <w:autoSpaceDE w:val="0"/>
        <w:autoSpaceDN w:val="0"/>
        <w:adjustRightInd w:val="0"/>
        <w:spacing w:before="217" w:after="0" w:line="230" w:lineRule="exact"/>
        <w:ind w:left="1800"/>
        <w:jc w:val="both"/>
        <w:rPr>
          <w:rFonts w:ascii="Andalus" w:hAnsi="Andalus" w:cs="Andalus"/>
          <w:b/>
          <w:bCs/>
          <w:color w:val="000000"/>
          <w:spacing w:val="-2"/>
          <w:szCs w:val="22"/>
        </w:rPr>
      </w:pPr>
    </w:p>
    <w:p w:rsidR="00FF79EB" w:rsidRDefault="00FF79EB" w:rsidP="004C3D57">
      <w:pPr>
        <w:pStyle w:val="NoSpacing"/>
        <w:rPr>
          <w:rFonts w:ascii="Andalus" w:eastAsia="Calibri" w:hAnsi="Andalus" w:cs="Andalus"/>
        </w:rPr>
      </w:pPr>
    </w:p>
    <w:p w:rsidR="00956D1D" w:rsidRPr="000229C0" w:rsidRDefault="00956D1D" w:rsidP="00956D1D">
      <w:pPr>
        <w:pStyle w:val="NoSpacing"/>
        <w:rPr>
          <w:rFonts w:ascii="Andalus" w:hAnsi="Andalus" w:cs="Andalus"/>
          <w:spacing w:val="-2"/>
        </w:rPr>
      </w:pPr>
    </w:p>
    <w:p w:rsidR="00956D1D" w:rsidRPr="0039619D" w:rsidRDefault="00956D1D" w:rsidP="00956D1D">
      <w:pPr>
        <w:widowControl w:val="0"/>
        <w:autoSpaceDE w:val="0"/>
        <w:autoSpaceDN w:val="0"/>
        <w:adjustRightInd w:val="0"/>
        <w:spacing w:after="0" w:line="230" w:lineRule="exact"/>
        <w:ind w:left="1800"/>
        <w:jc w:val="both"/>
        <w:rPr>
          <w:rFonts w:ascii="Andalus" w:hAnsi="Andalus" w:cs="Andalus"/>
          <w:color w:val="000000"/>
          <w:spacing w:val="-2"/>
          <w:szCs w:val="22"/>
        </w:rPr>
      </w:pPr>
    </w:p>
    <w:p w:rsidR="00956D1D" w:rsidRPr="007817FA" w:rsidRDefault="00956D1D" w:rsidP="00956D1D">
      <w:pPr>
        <w:widowControl w:val="0"/>
        <w:autoSpaceDE w:val="0"/>
        <w:autoSpaceDN w:val="0"/>
        <w:adjustRightInd w:val="0"/>
        <w:spacing w:after="0" w:line="230" w:lineRule="exact"/>
        <w:ind w:left="1800"/>
        <w:jc w:val="both"/>
        <w:rPr>
          <w:rFonts w:ascii="Andalus" w:hAnsi="Andalus" w:cs="Andalus"/>
          <w:color w:val="000000"/>
          <w:spacing w:val="-2"/>
          <w:szCs w:val="22"/>
        </w:rPr>
      </w:pPr>
    </w:p>
    <w:p w:rsidR="00956D1D" w:rsidRPr="007817FA" w:rsidRDefault="00956D1D" w:rsidP="00956D1D">
      <w:pPr>
        <w:widowControl w:val="0"/>
        <w:autoSpaceDE w:val="0"/>
        <w:autoSpaceDN w:val="0"/>
        <w:adjustRightInd w:val="0"/>
        <w:spacing w:after="0" w:line="230" w:lineRule="exact"/>
        <w:ind w:left="1800"/>
        <w:jc w:val="both"/>
        <w:rPr>
          <w:rFonts w:ascii="Andalus" w:hAnsi="Andalus" w:cs="Andalus"/>
          <w:color w:val="000000"/>
          <w:spacing w:val="-2"/>
          <w:szCs w:val="22"/>
        </w:rPr>
      </w:pPr>
    </w:p>
    <w:sectPr w:rsidR="00956D1D" w:rsidRPr="007817FA" w:rsidSect="008C0E33">
      <w:pgSz w:w="12240" w:h="15840"/>
      <w:pgMar w:top="0" w:right="175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dalus">
    <w:altName w:val="Times New Roman"/>
    <w:charset w:val="00"/>
    <w:family w:val="roman"/>
    <w:pitch w:val="variable"/>
    <w:sig w:usb0="00002003" w:usb1="80000000" w:usb2="00000008" w:usb3="00000000" w:csb0="0000004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1E0"/>
    <w:multiLevelType w:val="hybridMultilevel"/>
    <w:tmpl w:val="2786C718"/>
    <w:lvl w:ilvl="0" w:tplc="9A9A8022">
      <w:start w:val="1"/>
      <w:numFmt w:val="lowerLetter"/>
      <w:lvlText w:val="(%1)"/>
      <w:lvlJc w:val="left"/>
      <w:pPr>
        <w:ind w:left="2160" w:hanging="360"/>
      </w:pPr>
      <w:rPr>
        <w:rFonts w:hint="default"/>
        <w:w w:val="1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0B4E13"/>
    <w:multiLevelType w:val="multilevel"/>
    <w:tmpl w:val="670E0028"/>
    <w:lvl w:ilvl="0">
      <w:start w:val="1"/>
      <w:numFmt w:val="decimal"/>
      <w:lvlText w:val="%1."/>
      <w:lvlJc w:val="left"/>
      <w:pPr>
        <w:ind w:left="2200" w:hanging="360"/>
      </w:pPr>
      <w:rPr>
        <w:rFonts w:hint="default"/>
      </w:rPr>
    </w:lvl>
    <w:lvl w:ilvl="1">
      <w:start w:val="2"/>
      <w:numFmt w:val="decimal"/>
      <w:isLgl/>
      <w:lvlText w:val="%1.%2"/>
      <w:lvlJc w:val="left"/>
      <w:pPr>
        <w:ind w:left="2370" w:hanging="510"/>
      </w:pPr>
      <w:rPr>
        <w:rFonts w:hint="default"/>
      </w:rPr>
    </w:lvl>
    <w:lvl w:ilvl="2">
      <w:start w:val="2"/>
      <w:numFmt w:val="decimal"/>
      <w:isLgl/>
      <w:lvlText w:val="%1.%2.%3"/>
      <w:lvlJc w:val="left"/>
      <w:pPr>
        <w:ind w:left="2600" w:hanging="720"/>
      </w:pPr>
      <w:rPr>
        <w:rFonts w:hint="default"/>
      </w:rPr>
    </w:lvl>
    <w:lvl w:ilvl="3">
      <w:start w:val="1"/>
      <w:numFmt w:val="decimal"/>
      <w:isLgl/>
      <w:lvlText w:val="%1.%2.%3.%4"/>
      <w:lvlJc w:val="left"/>
      <w:pPr>
        <w:ind w:left="262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40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800" w:hanging="1800"/>
      </w:pPr>
      <w:rPr>
        <w:rFonts w:hint="default"/>
      </w:rPr>
    </w:lvl>
  </w:abstractNum>
  <w:abstractNum w:abstractNumId="2" w15:restartNumberingAfterBreak="0">
    <w:nsid w:val="1CD834D3"/>
    <w:multiLevelType w:val="hybridMultilevel"/>
    <w:tmpl w:val="DFF095D0"/>
    <w:lvl w:ilvl="0" w:tplc="23D06DDA">
      <w:start w:val="3"/>
      <w:numFmt w:val="lowerRoman"/>
      <w:lvlText w:val="(%1)"/>
      <w:lvlJc w:val="left"/>
      <w:pPr>
        <w:ind w:left="3240" w:hanging="720"/>
      </w:pPr>
      <w:rPr>
        <w:rFonts w:cs="Andalu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45B53FB"/>
    <w:multiLevelType w:val="hybridMultilevel"/>
    <w:tmpl w:val="BA70E012"/>
    <w:lvl w:ilvl="0" w:tplc="628AC63E">
      <w:start w:val="1"/>
      <w:numFmt w:val="lowerLetter"/>
      <w:lvlText w:val="(%1)"/>
      <w:lvlJc w:val="left"/>
      <w:pPr>
        <w:ind w:left="2520" w:hanging="360"/>
      </w:pPr>
      <w:rPr>
        <w:rFonts w:hint="default"/>
        <w:w w:val="10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3DD00B4"/>
    <w:multiLevelType w:val="hybridMultilevel"/>
    <w:tmpl w:val="8CB8EE44"/>
    <w:lvl w:ilvl="0" w:tplc="E160ABA0">
      <w:start w:val="1"/>
      <w:numFmt w:val="lowerRoman"/>
      <w:lvlText w:val="(%1)"/>
      <w:lvlJc w:val="left"/>
      <w:pPr>
        <w:ind w:left="3239" w:hanging="720"/>
      </w:pPr>
      <w:rPr>
        <w:rFonts w:hint="default"/>
      </w:rPr>
    </w:lvl>
    <w:lvl w:ilvl="1" w:tplc="04090019" w:tentative="1">
      <w:start w:val="1"/>
      <w:numFmt w:val="lowerLetter"/>
      <w:lvlText w:val="%2."/>
      <w:lvlJc w:val="left"/>
      <w:pPr>
        <w:ind w:left="3599" w:hanging="360"/>
      </w:pPr>
    </w:lvl>
    <w:lvl w:ilvl="2" w:tplc="0409001B" w:tentative="1">
      <w:start w:val="1"/>
      <w:numFmt w:val="lowerRoman"/>
      <w:lvlText w:val="%3."/>
      <w:lvlJc w:val="right"/>
      <w:pPr>
        <w:ind w:left="4319" w:hanging="180"/>
      </w:pPr>
    </w:lvl>
    <w:lvl w:ilvl="3" w:tplc="0409000F" w:tentative="1">
      <w:start w:val="1"/>
      <w:numFmt w:val="decimal"/>
      <w:lvlText w:val="%4."/>
      <w:lvlJc w:val="left"/>
      <w:pPr>
        <w:ind w:left="5039" w:hanging="360"/>
      </w:pPr>
    </w:lvl>
    <w:lvl w:ilvl="4" w:tplc="04090019" w:tentative="1">
      <w:start w:val="1"/>
      <w:numFmt w:val="lowerLetter"/>
      <w:lvlText w:val="%5."/>
      <w:lvlJc w:val="left"/>
      <w:pPr>
        <w:ind w:left="5759" w:hanging="360"/>
      </w:pPr>
    </w:lvl>
    <w:lvl w:ilvl="5" w:tplc="0409001B" w:tentative="1">
      <w:start w:val="1"/>
      <w:numFmt w:val="lowerRoman"/>
      <w:lvlText w:val="%6."/>
      <w:lvlJc w:val="right"/>
      <w:pPr>
        <w:ind w:left="6479" w:hanging="180"/>
      </w:pPr>
    </w:lvl>
    <w:lvl w:ilvl="6" w:tplc="0409000F" w:tentative="1">
      <w:start w:val="1"/>
      <w:numFmt w:val="decimal"/>
      <w:lvlText w:val="%7."/>
      <w:lvlJc w:val="left"/>
      <w:pPr>
        <w:ind w:left="7199" w:hanging="360"/>
      </w:pPr>
    </w:lvl>
    <w:lvl w:ilvl="7" w:tplc="04090019" w:tentative="1">
      <w:start w:val="1"/>
      <w:numFmt w:val="lowerLetter"/>
      <w:lvlText w:val="%8."/>
      <w:lvlJc w:val="left"/>
      <w:pPr>
        <w:ind w:left="7919" w:hanging="360"/>
      </w:pPr>
    </w:lvl>
    <w:lvl w:ilvl="8" w:tplc="0409001B" w:tentative="1">
      <w:start w:val="1"/>
      <w:numFmt w:val="lowerRoman"/>
      <w:lvlText w:val="%9."/>
      <w:lvlJc w:val="right"/>
      <w:pPr>
        <w:ind w:left="8639" w:hanging="180"/>
      </w:pPr>
    </w:lvl>
  </w:abstractNum>
  <w:abstractNum w:abstractNumId="5" w15:restartNumberingAfterBreak="0">
    <w:nsid w:val="54A575FD"/>
    <w:multiLevelType w:val="hybridMultilevel"/>
    <w:tmpl w:val="D250E706"/>
    <w:lvl w:ilvl="0" w:tplc="557278B0">
      <w:start w:val="1"/>
      <w:numFmt w:val="upperLetter"/>
      <w:lvlText w:val="(%1)"/>
      <w:lvlJc w:val="left"/>
      <w:pPr>
        <w:ind w:left="2160" w:hanging="360"/>
      </w:pPr>
      <w:rPr>
        <w:rFonts w:ascii="Andalus" w:eastAsiaTheme="minorEastAsia" w:hAnsi="Andalus" w:cs="Andalus"/>
        <w:w w:val="10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5502C6D"/>
    <w:multiLevelType w:val="hybridMultilevel"/>
    <w:tmpl w:val="C908B484"/>
    <w:lvl w:ilvl="0" w:tplc="B1C0C024">
      <w:start w:val="1"/>
      <w:numFmt w:val="lowerLetter"/>
      <w:lvlText w:val="(%1)"/>
      <w:lvlJc w:val="left"/>
      <w:pPr>
        <w:ind w:left="2520" w:hanging="360"/>
      </w:pPr>
      <w:rPr>
        <w:rFonts w:hint="default"/>
        <w:w w:val="10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5B26709"/>
    <w:multiLevelType w:val="multilevel"/>
    <w:tmpl w:val="E14222EE"/>
    <w:lvl w:ilvl="0">
      <w:start w:val="1"/>
      <w:numFmt w:val="decimal"/>
      <w:lvlText w:val="%1"/>
      <w:lvlJc w:val="left"/>
      <w:pPr>
        <w:ind w:left="720" w:hanging="360"/>
      </w:pPr>
      <w:rPr>
        <w:rFonts w:hint="default"/>
      </w:rPr>
    </w:lvl>
    <w:lvl w:ilvl="1">
      <w:start w:val="2"/>
      <w:numFmt w:val="decimal"/>
      <w:isLgl/>
      <w:lvlText w:val="%1.%2"/>
      <w:lvlJc w:val="left"/>
      <w:pPr>
        <w:ind w:left="1807" w:hanging="510"/>
      </w:pPr>
      <w:rPr>
        <w:rFonts w:hint="default"/>
      </w:rPr>
    </w:lvl>
    <w:lvl w:ilvl="2">
      <w:start w:val="3"/>
      <w:numFmt w:val="decimal"/>
      <w:isLgl/>
      <w:lvlText w:val="%1.%2.%3"/>
      <w:lvlJc w:val="left"/>
      <w:pPr>
        <w:ind w:left="2954" w:hanging="720"/>
      </w:pPr>
      <w:rPr>
        <w:rFonts w:hint="default"/>
      </w:rPr>
    </w:lvl>
    <w:lvl w:ilvl="3">
      <w:start w:val="1"/>
      <w:numFmt w:val="decimal"/>
      <w:isLgl/>
      <w:lvlText w:val="%1.%2.%3.%4"/>
      <w:lvlJc w:val="left"/>
      <w:pPr>
        <w:ind w:left="4251" w:hanging="1080"/>
      </w:pPr>
      <w:rPr>
        <w:rFonts w:hint="default"/>
      </w:rPr>
    </w:lvl>
    <w:lvl w:ilvl="4">
      <w:start w:val="1"/>
      <w:numFmt w:val="decimal"/>
      <w:isLgl/>
      <w:lvlText w:val="%1.%2.%3.%4.%5"/>
      <w:lvlJc w:val="left"/>
      <w:pPr>
        <w:ind w:left="5188" w:hanging="1080"/>
      </w:pPr>
      <w:rPr>
        <w:rFonts w:hint="default"/>
      </w:rPr>
    </w:lvl>
    <w:lvl w:ilvl="5">
      <w:start w:val="1"/>
      <w:numFmt w:val="decimal"/>
      <w:isLgl/>
      <w:lvlText w:val="%1.%2.%3.%4.%5.%6"/>
      <w:lvlJc w:val="left"/>
      <w:pPr>
        <w:ind w:left="6485" w:hanging="1440"/>
      </w:pPr>
      <w:rPr>
        <w:rFonts w:hint="default"/>
      </w:rPr>
    </w:lvl>
    <w:lvl w:ilvl="6">
      <w:start w:val="1"/>
      <w:numFmt w:val="decimal"/>
      <w:isLgl/>
      <w:lvlText w:val="%1.%2.%3.%4.%5.%6.%7"/>
      <w:lvlJc w:val="left"/>
      <w:pPr>
        <w:ind w:left="7422" w:hanging="1440"/>
      </w:pPr>
      <w:rPr>
        <w:rFonts w:hint="default"/>
      </w:rPr>
    </w:lvl>
    <w:lvl w:ilvl="7">
      <w:start w:val="1"/>
      <w:numFmt w:val="decimal"/>
      <w:isLgl/>
      <w:lvlText w:val="%1.%2.%3.%4.%5.%6.%7.%8"/>
      <w:lvlJc w:val="left"/>
      <w:pPr>
        <w:ind w:left="8719" w:hanging="1800"/>
      </w:pPr>
      <w:rPr>
        <w:rFonts w:hint="default"/>
      </w:rPr>
    </w:lvl>
    <w:lvl w:ilvl="8">
      <w:start w:val="1"/>
      <w:numFmt w:val="decimal"/>
      <w:isLgl/>
      <w:lvlText w:val="%1.%2.%3.%4.%5.%6.%7.%8.%9"/>
      <w:lvlJc w:val="left"/>
      <w:pPr>
        <w:ind w:left="9656" w:hanging="1800"/>
      </w:pPr>
      <w:rPr>
        <w:rFonts w:hint="default"/>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6E"/>
    <w:rsid w:val="00011098"/>
    <w:rsid w:val="000229C0"/>
    <w:rsid w:val="00041486"/>
    <w:rsid w:val="000565C3"/>
    <w:rsid w:val="00066022"/>
    <w:rsid w:val="00077240"/>
    <w:rsid w:val="000C3F99"/>
    <w:rsid w:val="000D7F3B"/>
    <w:rsid w:val="000F4F25"/>
    <w:rsid w:val="0011140F"/>
    <w:rsid w:val="001706C0"/>
    <w:rsid w:val="0017301F"/>
    <w:rsid w:val="001741DD"/>
    <w:rsid w:val="001B7C8B"/>
    <w:rsid w:val="00207772"/>
    <w:rsid w:val="002274C2"/>
    <w:rsid w:val="002727AB"/>
    <w:rsid w:val="0028252E"/>
    <w:rsid w:val="002A5E83"/>
    <w:rsid w:val="003272D6"/>
    <w:rsid w:val="00367318"/>
    <w:rsid w:val="0039619D"/>
    <w:rsid w:val="003C6B0D"/>
    <w:rsid w:val="003E3869"/>
    <w:rsid w:val="00424187"/>
    <w:rsid w:val="00445CC4"/>
    <w:rsid w:val="00460345"/>
    <w:rsid w:val="004B78E3"/>
    <w:rsid w:val="004C2BE8"/>
    <w:rsid w:val="004C3D57"/>
    <w:rsid w:val="004F257B"/>
    <w:rsid w:val="005157E3"/>
    <w:rsid w:val="00525B6E"/>
    <w:rsid w:val="00530132"/>
    <w:rsid w:val="00551A64"/>
    <w:rsid w:val="00554A83"/>
    <w:rsid w:val="00577B6E"/>
    <w:rsid w:val="005C1AA4"/>
    <w:rsid w:val="005C5FD7"/>
    <w:rsid w:val="005E056D"/>
    <w:rsid w:val="005F4A9C"/>
    <w:rsid w:val="0061768B"/>
    <w:rsid w:val="00627BEB"/>
    <w:rsid w:val="006837F5"/>
    <w:rsid w:val="006A00D6"/>
    <w:rsid w:val="006C15A8"/>
    <w:rsid w:val="006D220F"/>
    <w:rsid w:val="006D53BC"/>
    <w:rsid w:val="006E1E3E"/>
    <w:rsid w:val="006E2E11"/>
    <w:rsid w:val="00741751"/>
    <w:rsid w:val="00745885"/>
    <w:rsid w:val="00745DD3"/>
    <w:rsid w:val="007570F0"/>
    <w:rsid w:val="007817FA"/>
    <w:rsid w:val="00782D6A"/>
    <w:rsid w:val="007F2CFD"/>
    <w:rsid w:val="00847626"/>
    <w:rsid w:val="008543E7"/>
    <w:rsid w:val="00861770"/>
    <w:rsid w:val="008B064C"/>
    <w:rsid w:val="008B2784"/>
    <w:rsid w:val="008C0E33"/>
    <w:rsid w:val="00956D1D"/>
    <w:rsid w:val="0097295A"/>
    <w:rsid w:val="0098225B"/>
    <w:rsid w:val="009B0DA6"/>
    <w:rsid w:val="009C44CD"/>
    <w:rsid w:val="009D15C9"/>
    <w:rsid w:val="009E3572"/>
    <w:rsid w:val="009E5E5A"/>
    <w:rsid w:val="00A001BC"/>
    <w:rsid w:val="00A03442"/>
    <w:rsid w:val="00A4047F"/>
    <w:rsid w:val="00A6251D"/>
    <w:rsid w:val="00A81B00"/>
    <w:rsid w:val="00A83DC0"/>
    <w:rsid w:val="00A843F7"/>
    <w:rsid w:val="00AB118B"/>
    <w:rsid w:val="00AC46F6"/>
    <w:rsid w:val="00AD2EC8"/>
    <w:rsid w:val="00AD3E61"/>
    <w:rsid w:val="00AE1440"/>
    <w:rsid w:val="00B76F5C"/>
    <w:rsid w:val="00BB6AF1"/>
    <w:rsid w:val="00BD697F"/>
    <w:rsid w:val="00C14D11"/>
    <w:rsid w:val="00C56AF0"/>
    <w:rsid w:val="00C57F15"/>
    <w:rsid w:val="00CC2E61"/>
    <w:rsid w:val="00D20345"/>
    <w:rsid w:val="00D96311"/>
    <w:rsid w:val="00E157CE"/>
    <w:rsid w:val="00E35816"/>
    <w:rsid w:val="00E75BF3"/>
    <w:rsid w:val="00EA7EFA"/>
    <w:rsid w:val="00ED6715"/>
    <w:rsid w:val="00F16D44"/>
    <w:rsid w:val="00F27500"/>
    <w:rsid w:val="00F67F40"/>
    <w:rsid w:val="00F908BC"/>
    <w:rsid w:val="00F912FB"/>
    <w:rsid w:val="00FA5DEE"/>
    <w:rsid w:val="00FA6E7E"/>
    <w:rsid w:val="00FB4B92"/>
    <w:rsid w:val="00FB6187"/>
    <w:rsid w:val="00FC5972"/>
    <w:rsid w:val="00FD7353"/>
    <w:rsid w:val="00FF0E7D"/>
    <w:rsid w:val="00FF1253"/>
    <w:rsid w:val="00FF79E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0A45D4"/>
  <w14:defaultImageDpi w14:val="0"/>
  <w15:chartTrackingRefBased/>
  <w15:docId w15:val="{B801C570-FD35-4575-A48E-126B8580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ordia New"/>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772"/>
    <w:rPr>
      <w:sz w:val="22"/>
      <w:szCs w:val="28"/>
      <w:lang w:eastAsia="en-US"/>
    </w:rPr>
  </w:style>
  <w:style w:type="paragraph" w:styleId="BalloonText">
    <w:name w:val="Balloon Text"/>
    <w:basedOn w:val="Normal"/>
    <w:link w:val="BalloonTextChar"/>
    <w:uiPriority w:val="99"/>
    <w:semiHidden/>
    <w:unhideWhenUsed/>
    <w:rsid w:val="005157E3"/>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5157E3"/>
    <w:rPr>
      <w:rFonts w:ascii="Tahoma" w:hAnsi="Tahoma" w:cs="Angsana New"/>
      <w:sz w:val="16"/>
    </w:rPr>
  </w:style>
  <w:style w:type="paragraph" w:styleId="ListParagraph">
    <w:name w:val="List Paragraph"/>
    <w:basedOn w:val="Normal"/>
    <w:uiPriority w:val="34"/>
    <w:qFormat/>
    <w:rsid w:val="00066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7BF4-9DC8-4022-A14D-FC1E1FE5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Napaporn Duangngoen</dc:creator>
  <cp:keywords/>
  <cp:lastModifiedBy>Hiroki Nakane</cp:lastModifiedBy>
  <cp:revision>2</cp:revision>
  <cp:lastPrinted>2020-12-15T07:09:00Z</cp:lastPrinted>
  <dcterms:created xsi:type="dcterms:W3CDTF">2020-12-28T11:31:00Z</dcterms:created>
  <dcterms:modified xsi:type="dcterms:W3CDTF">2020-12-28T11:31:00Z</dcterms:modified>
</cp:coreProperties>
</file>